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B525F" w14:textId="47A42D53" w:rsidR="003D6A57" w:rsidRPr="00D74FA6" w:rsidRDefault="003D6A57" w:rsidP="00F0570F">
      <w:pPr>
        <w:widowControl/>
        <w:jc w:val="left"/>
        <w:rPr>
          <w:rFonts w:ascii="Meiryo UI" w:eastAsia="Meiryo UI" w:hAnsi="Meiryo UI"/>
          <w:sz w:val="20"/>
          <w:szCs w:val="24"/>
        </w:rPr>
      </w:pPr>
      <w:r w:rsidRPr="00D74FA6">
        <w:rPr>
          <w:rFonts w:ascii="Meiryo UI" w:eastAsia="Meiryo UI" w:hAnsi="Meiryo UI" w:hint="eastAsia"/>
          <w:sz w:val="20"/>
          <w:szCs w:val="24"/>
        </w:rPr>
        <w:t>SC3会員</w:t>
      </w:r>
      <w:r w:rsidR="002E51A0" w:rsidRPr="00D74FA6">
        <w:rPr>
          <w:rFonts w:ascii="Meiryo UI" w:eastAsia="Meiryo UI" w:hAnsi="Meiryo UI" w:hint="eastAsia"/>
          <w:sz w:val="20"/>
          <w:szCs w:val="24"/>
        </w:rPr>
        <w:t>及び会員団体所属企業を担う方々</w:t>
      </w:r>
    </w:p>
    <w:p w14:paraId="36A40C69" w14:textId="77777777" w:rsidR="003D6A57" w:rsidRPr="00D74FA6" w:rsidRDefault="003D6A57" w:rsidP="00F0570F">
      <w:pPr>
        <w:widowControl/>
        <w:jc w:val="left"/>
        <w:rPr>
          <w:rFonts w:ascii="Meiryo UI" w:eastAsia="Meiryo UI" w:hAnsi="Meiryo UI"/>
          <w:sz w:val="20"/>
          <w:szCs w:val="24"/>
        </w:rPr>
      </w:pPr>
    </w:p>
    <w:p w14:paraId="4E7CE266" w14:textId="6AA55536" w:rsidR="003D6A57" w:rsidRPr="00D74FA6" w:rsidRDefault="003D6A57" w:rsidP="003D6A57">
      <w:pPr>
        <w:widowControl/>
        <w:jc w:val="right"/>
        <w:rPr>
          <w:rFonts w:ascii="Meiryo UI" w:eastAsia="Meiryo UI" w:hAnsi="Meiryo UI"/>
          <w:sz w:val="20"/>
          <w:szCs w:val="24"/>
        </w:rPr>
      </w:pPr>
      <w:r w:rsidRPr="00D74FA6">
        <w:rPr>
          <w:rFonts w:ascii="Meiryo UI" w:eastAsia="Meiryo UI" w:hAnsi="Meiryo UI" w:hint="eastAsia"/>
          <w:sz w:val="20"/>
          <w:szCs w:val="24"/>
        </w:rPr>
        <w:t>SC3</w:t>
      </w:r>
      <w:r w:rsidR="00890272" w:rsidRPr="00D74FA6">
        <w:rPr>
          <w:rFonts w:ascii="Meiryo UI" w:eastAsia="Meiryo UI" w:hAnsi="Meiryo UI" w:hint="eastAsia"/>
          <w:sz w:val="20"/>
          <w:szCs w:val="24"/>
        </w:rPr>
        <w:t>会長</w:t>
      </w:r>
      <w:r w:rsidR="00AC6792">
        <w:rPr>
          <w:rFonts w:ascii="Meiryo UI" w:eastAsia="Meiryo UI" w:hAnsi="Meiryo UI" w:hint="eastAsia"/>
          <w:sz w:val="20"/>
          <w:szCs w:val="24"/>
        </w:rPr>
        <w:t xml:space="preserve">　遠藤 信博</w:t>
      </w:r>
    </w:p>
    <w:p w14:paraId="28063D1F" w14:textId="359C1121" w:rsidR="003D6A57" w:rsidRPr="00D74FA6" w:rsidRDefault="003D6A57" w:rsidP="003D6A57">
      <w:pPr>
        <w:widowControl/>
        <w:jc w:val="right"/>
        <w:rPr>
          <w:rFonts w:ascii="Meiryo UI" w:eastAsia="Meiryo UI" w:hAnsi="Meiryo UI"/>
          <w:sz w:val="20"/>
          <w:szCs w:val="24"/>
        </w:rPr>
      </w:pPr>
      <w:r w:rsidRPr="0070041E">
        <w:rPr>
          <w:rFonts w:ascii="Meiryo UI" w:eastAsia="Meiryo UI" w:hAnsi="Meiryo UI" w:hint="eastAsia"/>
          <w:spacing w:val="19"/>
          <w:kern w:val="0"/>
          <w:sz w:val="20"/>
          <w:szCs w:val="24"/>
          <w:fitText w:val="1900" w:id="-1760915964"/>
        </w:rPr>
        <w:t>令和3年</w:t>
      </w:r>
      <w:r w:rsidR="00555632" w:rsidRPr="0070041E">
        <w:rPr>
          <w:rFonts w:ascii="Meiryo UI" w:eastAsia="Meiryo UI" w:hAnsi="Meiryo UI" w:hint="eastAsia"/>
          <w:spacing w:val="19"/>
          <w:kern w:val="0"/>
          <w:sz w:val="20"/>
          <w:szCs w:val="24"/>
          <w:fitText w:val="1900" w:id="-1760915964"/>
        </w:rPr>
        <w:t>7</w:t>
      </w:r>
      <w:r w:rsidRPr="0070041E">
        <w:rPr>
          <w:rFonts w:ascii="Meiryo UI" w:eastAsia="Meiryo UI" w:hAnsi="Meiryo UI" w:hint="eastAsia"/>
          <w:spacing w:val="19"/>
          <w:kern w:val="0"/>
          <w:sz w:val="20"/>
          <w:szCs w:val="24"/>
          <w:fitText w:val="1900" w:id="-1760915964"/>
        </w:rPr>
        <w:t>月</w:t>
      </w:r>
      <w:r w:rsidR="0070041E" w:rsidRPr="0070041E">
        <w:rPr>
          <w:rFonts w:ascii="Meiryo UI" w:eastAsia="Meiryo UI" w:hAnsi="Meiryo UI" w:hint="eastAsia"/>
          <w:spacing w:val="19"/>
          <w:kern w:val="0"/>
          <w:sz w:val="20"/>
          <w:szCs w:val="24"/>
          <w:fitText w:val="1900" w:id="-1760915964"/>
        </w:rPr>
        <w:t>７</w:t>
      </w:r>
      <w:r w:rsidRPr="0070041E">
        <w:rPr>
          <w:rFonts w:ascii="Meiryo UI" w:eastAsia="Meiryo UI" w:hAnsi="Meiryo UI" w:hint="eastAsia"/>
          <w:spacing w:val="2"/>
          <w:kern w:val="0"/>
          <w:sz w:val="20"/>
          <w:szCs w:val="24"/>
          <w:fitText w:val="1900" w:id="-1760915964"/>
        </w:rPr>
        <w:t>日</w:t>
      </w:r>
    </w:p>
    <w:p w14:paraId="105DAB5A" w14:textId="77777777" w:rsidR="003D6A57" w:rsidRPr="00D74FA6" w:rsidRDefault="003D6A57" w:rsidP="00F0570F">
      <w:pPr>
        <w:widowControl/>
        <w:jc w:val="left"/>
        <w:rPr>
          <w:rFonts w:ascii="Meiryo UI" w:eastAsia="Meiryo UI" w:hAnsi="Meiryo UI"/>
          <w:b/>
          <w:sz w:val="20"/>
          <w:szCs w:val="24"/>
          <w:u w:val="single"/>
        </w:rPr>
      </w:pPr>
    </w:p>
    <w:p w14:paraId="748344AE" w14:textId="77777777" w:rsidR="003D6A57" w:rsidRPr="00D74FA6" w:rsidRDefault="003D6A57" w:rsidP="003D6A57">
      <w:pPr>
        <w:pStyle w:val="ad"/>
        <w:widowControl/>
        <w:ind w:leftChars="0" w:left="420"/>
        <w:jc w:val="center"/>
        <w:rPr>
          <w:rFonts w:ascii="Meiryo UI" w:eastAsia="Meiryo UI" w:hAnsi="Meiryo UI"/>
          <w:b/>
          <w:sz w:val="20"/>
          <w:szCs w:val="24"/>
          <w:u w:val="single"/>
        </w:rPr>
      </w:pPr>
      <w:r w:rsidRPr="00D74FA6">
        <w:rPr>
          <w:rFonts w:ascii="Meiryo UI" w:eastAsia="Meiryo UI" w:hAnsi="Meiryo UI" w:hint="eastAsia"/>
          <w:b/>
          <w:sz w:val="20"/>
          <w:szCs w:val="24"/>
          <w:u w:val="single"/>
        </w:rPr>
        <w:t>東京2020オリンピック・パラリンピック競技大会に向けて</w:t>
      </w:r>
    </w:p>
    <w:p w14:paraId="6AEEAEC2" w14:textId="5B6D9336" w:rsidR="00564463" w:rsidRPr="00D74FA6" w:rsidRDefault="00564463" w:rsidP="003D6A57">
      <w:pPr>
        <w:pStyle w:val="ad"/>
        <w:widowControl/>
        <w:ind w:leftChars="0" w:left="420"/>
        <w:jc w:val="center"/>
        <w:rPr>
          <w:rFonts w:ascii="Meiryo UI" w:eastAsia="Meiryo UI" w:hAnsi="Meiryo UI"/>
          <w:b/>
          <w:sz w:val="20"/>
          <w:szCs w:val="24"/>
          <w:u w:val="single"/>
        </w:rPr>
      </w:pPr>
      <w:r w:rsidRPr="00D74FA6">
        <w:rPr>
          <w:rFonts w:ascii="Meiryo UI" w:eastAsia="Meiryo UI" w:hAnsi="Meiryo UI" w:hint="eastAsia"/>
          <w:b/>
          <w:sz w:val="20"/>
          <w:szCs w:val="24"/>
          <w:u w:val="single"/>
        </w:rPr>
        <w:t>～SC3会員企業・組織の経営者への</w:t>
      </w:r>
      <w:r w:rsidR="007A3AFB">
        <w:rPr>
          <w:rFonts w:ascii="Meiryo UI" w:eastAsia="Meiryo UI" w:hAnsi="Meiryo UI" w:hint="eastAsia"/>
          <w:b/>
          <w:sz w:val="20"/>
          <w:szCs w:val="24"/>
          <w:u w:val="single"/>
        </w:rPr>
        <w:t>サイバーセキュリティ対策に関する</w:t>
      </w:r>
      <w:r w:rsidRPr="00D74FA6">
        <w:rPr>
          <w:rFonts w:ascii="Meiryo UI" w:eastAsia="Meiryo UI" w:hAnsi="Meiryo UI" w:hint="eastAsia"/>
          <w:b/>
          <w:sz w:val="20"/>
          <w:szCs w:val="24"/>
          <w:u w:val="single"/>
        </w:rPr>
        <w:t>メッセージ～</w:t>
      </w:r>
    </w:p>
    <w:p w14:paraId="61B349E0" w14:textId="77777777" w:rsidR="003D6A57" w:rsidRPr="00D74FA6" w:rsidRDefault="003D6A57" w:rsidP="003D6A57">
      <w:pPr>
        <w:pStyle w:val="ad"/>
        <w:widowControl/>
        <w:ind w:leftChars="0" w:left="420"/>
        <w:jc w:val="left"/>
        <w:rPr>
          <w:rFonts w:ascii="Meiryo UI" w:eastAsia="Meiryo UI" w:hAnsi="Meiryo UI"/>
          <w:b/>
          <w:sz w:val="20"/>
          <w:szCs w:val="24"/>
          <w:u w:val="single"/>
        </w:rPr>
      </w:pPr>
    </w:p>
    <w:p w14:paraId="5E411BE0" w14:textId="63C2E855" w:rsidR="002E51A0" w:rsidRPr="00D74FA6" w:rsidRDefault="00997921" w:rsidP="00023A95">
      <w:pPr>
        <w:pStyle w:val="ad"/>
        <w:widowControl/>
        <w:ind w:leftChars="0" w:left="420" w:firstLineChars="100" w:firstLine="200"/>
        <w:jc w:val="left"/>
        <w:rPr>
          <w:rFonts w:ascii="Meiryo UI" w:eastAsia="Meiryo UI" w:hAnsi="Meiryo UI"/>
          <w:sz w:val="20"/>
          <w:szCs w:val="24"/>
        </w:rPr>
      </w:pPr>
      <w:r w:rsidRPr="00D74FA6">
        <w:rPr>
          <w:rFonts w:ascii="Meiryo UI" w:eastAsia="Meiryo UI" w:hAnsi="Meiryo UI" w:hint="eastAsia"/>
          <w:sz w:val="20"/>
          <w:szCs w:val="24"/>
        </w:rPr>
        <w:t>7月23日～8月8日の日程でオリンピックが、8月2</w:t>
      </w:r>
      <w:r w:rsidR="00290BF8" w:rsidRPr="00D74FA6">
        <w:rPr>
          <w:rFonts w:ascii="Meiryo UI" w:eastAsia="Meiryo UI" w:hAnsi="Meiryo UI"/>
          <w:sz w:val="20"/>
          <w:szCs w:val="24"/>
        </w:rPr>
        <w:t>4</w:t>
      </w:r>
      <w:r w:rsidRPr="00D74FA6">
        <w:rPr>
          <w:rFonts w:ascii="Meiryo UI" w:eastAsia="Meiryo UI" w:hAnsi="Meiryo UI" w:hint="eastAsia"/>
          <w:sz w:val="20"/>
          <w:szCs w:val="24"/>
        </w:rPr>
        <w:t>日～9月5日の日程でパラリンピック</w:t>
      </w:r>
      <w:r w:rsidR="00530DBC">
        <w:rPr>
          <w:rFonts w:ascii="Meiryo UI" w:eastAsia="Meiryo UI" w:hAnsi="Meiryo UI" w:hint="eastAsia"/>
          <w:sz w:val="20"/>
          <w:szCs w:val="24"/>
        </w:rPr>
        <w:t>（以下、「オリパラ」ということがあります。）</w:t>
      </w:r>
      <w:r w:rsidRPr="00D74FA6">
        <w:rPr>
          <w:rFonts w:ascii="Meiryo UI" w:eastAsia="Meiryo UI" w:hAnsi="Meiryo UI" w:hint="eastAsia"/>
          <w:sz w:val="20"/>
          <w:szCs w:val="24"/>
        </w:rPr>
        <w:t>が開催されます。</w:t>
      </w:r>
      <w:r w:rsidR="003D4902" w:rsidRPr="00D74FA6">
        <w:rPr>
          <w:rFonts w:ascii="Meiryo UI" w:eastAsia="Meiryo UI" w:hAnsi="Meiryo UI" w:hint="eastAsia"/>
          <w:sz w:val="20"/>
          <w:szCs w:val="24"/>
        </w:rPr>
        <w:t>過去の</w:t>
      </w:r>
      <w:r w:rsidR="00AC6792">
        <w:rPr>
          <w:rFonts w:ascii="Meiryo UI" w:eastAsia="Meiryo UI" w:hAnsi="Meiryo UI" w:hint="eastAsia"/>
          <w:sz w:val="20"/>
          <w:szCs w:val="24"/>
        </w:rPr>
        <w:t>競技</w:t>
      </w:r>
      <w:r w:rsidR="003D4902" w:rsidRPr="00D74FA6">
        <w:rPr>
          <w:rFonts w:ascii="Meiryo UI" w:eastAsia="Meiryo UI" w:hAnsi="Meiryo UI" w:hint="eastAsia"/>
          <w:sz w:val="20"/>
          <w:szCs w:val="24"/>
        </w:rPr>
        <w:t>大会でも</w:t>
      </w:r>
      <w:r w:rsidR="002E51A0" w:rsidRPr="00D74FA6">
        <w:rPr>
          <w:rFonts w:ascii="Meiryo UI" w:eastAsia="Meiryo UI" w:hAnsi="Meiryo UI" w:hint="eastAsia"/>
          <w:sz w:val="20"/>
          <w:szCs w:val="24"/>
        </w:rPr>
        <w:t>競技会場や</w:t>
      </w:r>
      <w:r w:rsidR="003D4902" w:rsidRPr="00D74FA6">
        <w:rPr>
          <w:rFonts w:ascii="Meiryo UI" w:eastAsia="Meiryo UI" w:hAnsi="Meiryo UI" w:hint="eastAsia"/>
          <w:sz w:val="20"/>
          <w:szCs w:val="24"/>
        </w:rPr>
        <w:t>ホスト国企業</w:t>
      </w:r>
      <w:r w:rsidR="00AC6792">
        <w:rPr>
          <w:rFonts w:ascii="Meiryo UI" w:eastAsia="Meiryo UI" w:hAnsi="Meiryo UI" w:hint="eastAsia"/>
          <w:sz w:val="20"/>
          <w:szCs w:val="24"/>
        </w:rPr>
        <w:t>・団体</w:t>
      </w:r>
      <w:r w:rsidR="003D4902" w:rsidRPr="00D74FA6">
        <w:rPr>
          <w:rFonts w:ascii="Meiryo UI" w:eastAsia="Meiryo UI" w:hAnsi="Meiryo UI" w:hint="eastAsia"/>
          <w:sz w:val="20"/>
          <w:szCs w:val="24"/>
        </w:rPr>
        <w:t>に対する</w:t>
      </w:r>
      <w:r w:rsidR="00395C3A">
        <w:rPr>
          <w:rFonts w:ascii="Meiryo UI" w:eastAsia="Meiryo UI" w:hAnsi="Meiryo UI" w:hint="eastAsia"/>
          <w:sz w:val="20"/>
          <w:szCs w:val="24"/>
        </w:rPr>
        <w:t>サイバー</w:t>
      </w:r>
      <w:r w:rsidR="003D4902" w:rsidRPr="00D74FA6">
        <w:rPr>
          <w:rFonts w:ascii="Meiryo UI" w:eastAsia="Meiryo UI" w:hAnsi="Meiryo UI" w:hint="eastAsia"/>
          <w:sz w:val="20"/>
          <w:szCs w:val="24"/>
        </w:rPr>
        <w:t>攻撃が多く観測されており、</w:t>
      </w:r>
      <w:r w:rsidR="002E51A0" w:rsidRPr="00D74FA6">
        <w:rPr>
          <w:rFonts w:ascii="Meiryo UI" w:eastAsia="Meiryo UI" w:hAnsi="Meiryo UI" w:hint="eastAsia"/>
          <w:sz w:val="20"/>
          <w:szCs w:val="24"/>
        </w:rPr>
        <w:t>今般の日本における</w:t>
      </w:r>
      <w:r w:rsidR="00290BF8" w:rsidRPr="00D74FA6">
        <w:rPr>
          <w:rFonts w:ascii="Meiryo UI" w:eastAsia="Meiryo UI" w:hAnsi="Meiryo UI" w:hint="eastAsia"/>
          <w:sz w:val="20"/>
          <w:szCs w:val="24"/>
        </w:rPr>
        <w:t>競技大会中及びその前後</w:t>
      </w:r>
      <w:bookmarkStart w:id="0" w:name="_GoBack"/>
      <w:bookmarkEnd w:id="0"/>
      <w:r w:rsidR="00290BF8" w:rsidRPr="00D74FA6">
        <w:rPr>
          <w:rFonts w:ascii="Meiryo UI" w:eastAsia="Meiryo UI" w:hAnsi="Meiryo UI" w:hint="eastAsia"/>
          <w:sz w:val="20"/>
          <w:szCs w:val="24"/>
        </w:rPr>
        <w:t>の期間において</w:t>
      </w:r>
      <w:r w:rsidRPr="00D74FA6">
        <w:rPr>
          <w:rFonts w:ascii="Meiryo UI" w:eastAsia="Meiryo UI" w:hAnsi="Meiryo UI" w:hint="eastAsia"/>
          <w:sz w:val="20"/>
          <w:szCs w:val="24"/>
        </w:rPr>
        <w:t>SC</w:t>
      </w:r>
      <w:r w:rsidR="00FD5B7A" w:rsidRPr="00D74FA6">
        <w:rPr>
          <w:rFonts w:ascii="Meiryo UI" w:eastAsia="Meiryo UI" w:hAnsi="Meiryo UI" w:hint="eastAsia"/>
          <w:sz w:val="20"/>
          <w:szCs w:val="24"/>
        </w:rPr>
        <w:t>3</w:t>
      </w:r>
      <w:r w:rsidR="007A3AFB">
        <w:rPr>
          <w:rFonts w:ascii="Meiryo UI" w:eastAsia="Meiryo UI" w:hAnsi="Meiryo UI" w:hint="eastAsia"/>
          <w:sz w:val="20"/>
          <w:szCs w:val="24"/>
        </w:rPr>
        <w:t>（サプライチェーン・サイバーセキュリティ・コンソーシアム）</w:t>
      </w:r>
      <w:r w:rsidRPr="00D74FA6">
        <w:rPr>
          <w:rFonts w:ascii="Meiryo UI" w:eastAsia="Meiryo UI" w:hAnsi="Meiryo UI" w:hint="eastAsia"/>
          <w:sz w:val="20"/>
          <w:szCs w:val="24"/>
        </w:rPr>
        <w:t>会員企業・組織</w:t>
      </w:r>
      <w:r w:rsidR="00110001" w:rsidRPr="00D74FA6">
        <w:rPr>
          <w:rFonts w:ascii="Meiryo UI" w:eastAsia="Meiryo UI" w:hAnsi="Meiryo UI" w:hint="eastAsia"/>
          <w:sz w:val="20"/>
          <w:szCs w:val="24"/>
        </w:rPr>
        <w:t>を標的とする</w:t>
      </w:r>
      <w:r w:rsidR="003D4902" w:rsidRPr="00D74FA6">
        <w:rPr>
          <w:rFonts w:ascii="Meiryo UI" w:eastAsia="Meiryo UI" w:hAnsi="Meiryo UI" w:hint="eastAsia"/>
          <w:sz w:val="20"/>
          <w:szCs w:val="24"/>
        </w:rPr>
        <w:t>悪質な</w:t>
      </w:r>
      <w:r w:rsidR="00110001" w:rsidRPr="00D74FA6">
        <w:rPr>
          <w:rFonts w:ascii="Meiryo UI" w:eastAsia="Meiryo UI" w:hAnsi="Meiryo UI" w:hint="eastAsia"/>
          <w:sz w:val="20"/>
          <w:szCs w:val="24"/>
        </w:rPr>
        <w:t>サイバー攻撃が</w:t>
      </w:r>
      <w:r w:rsidR="007270D5" w:rsidRPr="00D74FA6">
        <w:rPr>
          <w:rFonts w:ascii="Meiryo UI" w:eastAsia="Meiryo UI" w:hAnsi="Meiryo UI" w:hint="eastAsia"/>
          <w:sz w:val="20"/>
          <w:szCs w:val="24"/>
        </w:rPr>
        <w:t>多発</w:t>
      </w:r>
      <w:r w:rsidR="00110001" w:rsidRPr="00D74FA6">
        <w:rPr>
          <w:rFonts w:ascii="Meiryo UI" w:eastAsia="Meiryo UI" w:hAnsi="Meiryo UI" w:hint="eastAsia"/>
          <w:sz w:val="20"/>
          <w:szCs w:val="24"/>
        </w:rPr>
        <w:t>する可能性は極めて高いと考えられます。</w:t>
      </w:r>
    </w:p>
    <w:p w14:paraId="68FCBEED" w14:textId="1ED4B86D" w:rsidR="002E51A0" w:rsidRPr="00D74FA6" w:rsidRDefault="00EF1618" w:rsidP="00023A95">
      <w:pPr>
        <w:pStyle w:val="ad"/>
        <w:widowControl/>
        <w:ind w:leftChars="0" w:left="420" w:firstLineChars="100" w:firstLine="200"/>
        <w:jc w:val="left"/>
        <w:rPr>
          <w:rFonts w:ascii="Meiryo UI" w:eastAsia="Meiryo UI" w:hAnsi="Meiryo UI"/>
          <w:sz w:val="20"/>
          <w:szCs w:val="24"/>
        </w:rPr>
      </w:pPr>
      <w:r w:rsidRPr="00D74FA6">
        <w:rPr>
          <w:rFonts w:ascii="Meiryo UI" w:eastAsia="Meiryo UI" w:hAnsi="Meiryo UI" w:hint="eastAsia"/>
          <w:sz w:val="20"/>
          <w:szCs w:val="24"/>
        </w:rPr>
        <w:t>サイバー攻撃に</w:t>
      </w:r>
      <w:r w:rsidR="000B08BC" w:rsidRPr="00D74FA6">
        <w:rPr>
          <w:rFonts w:ascii="Meiryo UI" w:eastAsia="Meiryo UI" w:hAnsi="Meiryo UI" w:hint="eastAsia"/>
          <w:sz w:val="20"/>
          <w:szCs w:val="24"/>
        </w:rPr>
        <w:t>対して適切</w:t>
      </w:r>
      <w:r w:rsidR="002E51A0" w:rsidRPr="00D74FA6">
        <w:rPr>
          <w:rFonts w:ascii="Meiryo UI" w:eastAsia="Meiryo UI" w:hAnsi="Meiryo UI" w:hint="eastAsia"/>
          <w:sz w:val="20"/>
          <w:szCs w:val="24"/>
        </w:rPr>
        <w:t>に</w:t>
      </w:r>
      <w:r w:rsidR="000B08BC" w:rsidRPr="00D74FA6">
        <w:rPr>
          <w:rFonts w:ascii="Meiryo UI" w:eastAsia="Meiryo UI" w:hAnsi="Meiryo UI" w:hint="eastAsia"/>
          <w:sz w:val="20"/>
          <w:szCs w:val="24"/>
        </w:rPr>
        <w:t>対処ができない場合</w:t>
      </w:r>
      <w:r w:rsidR="002E51A0" w:rsidRPr="00D74FA6">
        <w:rPr>
          <w:rFonts w:ascii="Meiryo UI" w:eastAsia="Meiryo UI" w:hAnsi="Meiryo UI" w:hint="eastAsia"/>
          <w:sz w:val="20"/>
          <w:szCs w:val="24"/>
        </w:rPr>
        <w:t>には</w:t>
      </w:r>
      <w:r w:rsidR="000B08BC" w:rsidRPr="00D74FA6">
        <w:rPr>
          <w:rFonts w:ascii="Meiryo UI" w:eastAsia="Meiryo UI" w:hAnsi="Meiryo UI" w:hint="eastAsia"/>
          <w:sz w:val="20"/>
          <w:szCs w:val="24"/>
        </w:rPr>
        <w:t>、</w:t>
      </w:r>
      <w:r w:rsidR="00C26FCC">
        <w:rPr>
          <w:rFonts w:ascii="Meiryo UI" w:eastAsia="Meiryo UI" w:hAnsi="Meiryo UI" w:hint="eastAsia"/>
          <w:sz w:val="20"/>
          <w:szCs w:val="24"/>
        </w:rPr>
        <w:t>事業活動の継続が困難になるなどの深刻な被害を受ける</w:t>
      </w:r>
      <w:r w:rsidR="002E51A0" w:rsidRPr="00D74FA6">
        <w:rPr>
          <w:rFonts w:ascii="Meiryo UI" w:eastAsia="Meiryo UI" w:hAnsi="Meiryo UI" w:hint="eastAsia"/>
          <w:sz w:val="20"/>
          <w:szCs w:val="24"/>
        </w:rPr>
        <w:t>可能性があることに加え、自社のみならず関係する事業者や顧客にまで影響を及ぼすことで、</w:t>
      </w:r>
      <w:r w:rsidRPr="00D74FA6">
        <w:rPr>
          <w:rFonts w:ascii="Meiryo UI" w:eastAsia="Meiryo UI" w:hAnsi="Meiryo UI" w:hint="eastAsia"/>
          <w:sz w:val="20"/>
          <w:szCs w:val="24"/>
        </w:rPr>
        <w:t>企業の信</w:t>
      </w:r>
      <w:r w:rsidR="00402AC7" w:rsidRPr="00D74FA6">
        <w:rPr>
          <w:rFonts w:ascii="Meiryo UI" w:eastAsia="Meiryo UI" w:hAnsi="Meiryo UI" w:hint="eastAsia"/>
          <w:sz w:val="20"/>
          <w:szCs w:val="24"/>
        </w:rPr>
        <w:t>用</w:t>
      </w:r>
      <w:r w:rsidR="000B08BC" w:rsidRPr="00D74FA6">
        <w:rPr>
          <w:rFonts w:ascii="Meiryo UI" w:eastAsia="Meiryo UI" w:hAnsi="Meiryo UI" w:hint="eastAsia"/>
          <w:sz w:val="20"/>
          <w:szCs w:val="24"/>
        </w:rPr>
        <w:t>問題、即ち、経営責任に直結する重大な問題にもなり得ます。</w:t>
      </w:r>
    </w:p>
    <w:p w14:paraId="1B01EBD7" w14:textId="25DD9443" w:rsidR="00EF1618" w:rsidRPr="00D74FA6" w:rsidRDefault="002E51A0" w:rsidP="00023A95">
      <w:pPr>
        <w:pStyle w:val="ad"/>
        <w:widowControl/>
        <w:ind w:leftChars="0" w:left="420" w:firstLineChars="100" w:firstLine="200"/>
        <w:jc w:val="left"/>
        <w:rPr>
          <w:rFonts w:ascii="Meiryo UI" w:eastAsia="Meiryo UI" w:hAnsi="Meiryo UI"/>
          <w:sz w:val="20"/>
          <w:szCs w:val="24"/>
        </w:rPr>
      </w:pPr>
      <w:r w:rsidRPr="00D74FA6">
        <w:rPr>
          <w:rFonts w:ascii="Meiryo UI" w:eastAsia="Meiryo UI" w:hAnsi="Meiryo UI" w:hint="eastAsia"/>
          <w:sz w:val="20"/>
          <w:szCs w:val="24"/>
        </w:rPr>
        <w:t>サイバー脅威が増大し、更に、大きなイベントに関連してサイバー攻撃の増加が懸念される中、改めて</w:t>
      </w:r>
      <w:r w:rsidR="00EF1618" w:rsidRPr="00D74FA6">
        <w:rPr>
          <w:rFonts w:ascii="Meiryo UI" w:eastAsia="Meiryo UI" w:hAnsi="Meiryo UI" w:hint="eastAsia"/>
          <w:sz w:val="20"/>
          <w:szCs w:val="24"/>
        </w:rPr>
        <w:t>経営者が現状のリスクを正確に認識</w:t>
      </w:r>
      <w:r w:rsidR="000B08BC" w:rsidRPr="00D74FA6">
        <w:rPr>
          <w:rFonts w:ascii="Meiryo UI" w:eastAsia="Meiryo UI" w:hAnsi="Meiryo UI" w:hint="eastAsia"/>
          <w:sz w:val="20"/>
          <w:szCs w:val="24"/>
        </w:rPr>
        <w:t>し</w:t>
      </w:r>
      <w:r w:rsidR="00EF1618" w:rsidRPr="00D74FA6">
        <w:rPr>
          <w:rFonts w:ascii="Meiryo UI" w:eastAsia="Meiryo UI" w:hAnsi="Meiryo UI" w:hint="eastAsia"/>
          <w:sz w:val="20"/>
          <w:szCs w:val="24"/>
        </w:rPr>
        <w:t>、経営者の責任において、適切な判断・指揮を取ることが求められます。以下を参考に、SC3会員</w:t>
      </w:r>
      <w:r w:rsidRPr="00D74FA6">
        <w:rPr>
          <w:rFonts w:ascii="Meiryo UI" w:eastAsia="Meiryo UI" w:hAnsi="Meiryo UI" w:hint="eastAsia"/>
          <w:sz w:val="20"/>
          <w:szCs w:val="24"/>
        </w:rPr>
        <w:t>及び会員団体所属企業の経営を担う方々におかれては</w:t>
      </w:r>
      <w:r w:rsidR="00C26FCC">
        <w:rPr>
          <w:rFonts w:ascii="Meiryo UI" w:eastAsia="Meiryo UI" w:hAnsi="Meiryo UI" w:hint="eastAsia"/>
          <w:sz w:val="20"/>
          <w:szCs w:val="24"/>
        </w:rPr>
        <w:t>、</w:t>
      </w:r>
      <w:r w:rsidRPr="00D74FA6">
        <w:rPr>
          <w:rFonts w:ascii="Meiryo UI" w:eastAsia="Meiryo UI" w:hAnsi="Meiryo UI" w:hint="eastAsia"/>
          <w:sz w:val="20"/>
          <w:szCs w:val="24"/>
        </w:rPr>
        <w:t>事案は発生するものと考え、</w:t>
      </w:r>
      <w:r w:rsidR="00395C3A">
        <w:rPr>
          <w:rFonts w:ascii="Meiryo UI" w:eastAsia="Meiryo UI" w:hAnsi="Meiryo UI" w:hint="eastAsia"/>
          <w:sz w:val="20"/>
          <w:szCs w:val="24"/>
        </w:rPr>
        <w:t>今一度、S</w:t>
      </w:r>
      <w:r w:rsidR="00395C3A">
        <w:rPr>
          <w:rFonts w:ascii="Meiryo UI" w:eastAsia="Meiryo UI" w:hAnsi="Meiryo UI"/>
          <w:sz w:val="20"/>
          <w:szCs w:val="24"/>
        </w:rPr>
        <w:t>C3</w:t>
      </w:r>
      <w:r w:rsidR="00395C3A">
        <w:rPr>
          <w:rFonts w:ascii="Meiryo UI" w:eastAsia="Meiryo UI" w:hAnsi="Meiryo UI" w:hint="eastAsia"/>
          <w:sz w:val="20"/>
          <w:szCs w:val="24"/>
        </w:rPr>
        <w:t>規約第３条第１項に定める「</w:t>
      </w:r>
      <w:r w:rsidR="00395C3A" w:rsidRPr="00395C3A">
        <w:rPr>
          <w:rFonts w:ascii="Meiryo UI" w:eastAsia="Meiryo UI" w:hAnsi="Meiryo UI" w:hint="eastAsia"/>
          <w:sz w:val="20"/>
          <w:szCs w:val="24"/>
        </w:rPr>
        <w:t>サプライチェーンのサイバーセキュリティ強化のため企業に求められる基本的な行動</w:t>
      </w:r>
      <w:r w:rsidR="007A3AFB">
        <w:rPr>
          <w:rFonts w:ascii="Meiryo UI" w:eastAsia="Meiryo UI" w:hAnsi="Meiryo UI" w:hint="eastAsia"/>
          <w:sz w:val="20"/>
          <w:szCs w:val="24"/>
        </w:rPr>
        <w:t>（①</w:t>
      </w:r>
      <w:r w:rsidR="007A3AFB" w:rsidRPr="007A3AFB">
        <w:rPr>
          <w:rFonts w:ascii="Meiryo UI" w:eastAsia="Meiryo UI" w:hAnsi="Meiryo UI" w:hint="eastAsia"/>
          <w:sz w:val="20"/>
          <w:szCs w:val="24"/>
        </w:rPr>
        <w:t>企業間における高密度な情報共有</w:t>
      </w:r>
      <w:r w:rsidR="007A3AFB">
        <w:rPr>
          <w:rFonts w:ascii="Meiryo UI" w:eastAsia="Meiryo UI" w:hAnsi="Meiryo UI" w:hint="eastAsia"/>
          <w:sz w:val="20"/>
          <w:szCs w:val="24"/>
        </w:rPr>
        <w:t>、②</w:t>
      </w:r>
      <w:r w:rsidR="007A3AFB" w:rsidRPr="007A3AFB">
        <w:rPr>
          <w:rFonts w:ascii="Meiryo UI" w:eastAsia="Meiryo UI" w:hAnsi="Meiryo UI" w:hint="eastAsia"/>
          <w:sz w:val="20"/>
          <w:szCs w:val="24"/>
        </w:rPr>
        <w:t>機微技術情報の流出懸念がある場合の報告</w:t>
      </w:r>
      <w:r w:rsidR="007A3AFB">
        <w:rPr>
          <w:rFonts w:ascii="Meiryo UI" w:eastAsia="Meiryo UI" w:hAnsi="Meiryo UI" w:hint="eastAsia"/>
          <w:sz w:val="20"/>
          <w:szCs w:val="24"/>
        </w:rPr>
        <w:t>、③</w:t>
      </w:r>
      <w:r w:rsidR="007A3AFB" w:rsidRPr="007A3AFB">
        <w:rPr>
          <w:rFonts w:ascii="Meiryo UI" w:eastAsia="Meiryo UI" w:hAnsi="Meiryo UI" w:hint="eastAsia"/>
          <w:sz w:val="20"/>
          <w:szCs w:val="24"/>
        </w:rPr>
        <w:t>多数の関係者に影響する恐れがある場合の公表</w:t>
      </w:r>
      <w:r w:rsidR="007A3AFB">
        <w:rPr>
          <w:rFonts w:ascii="Meiryo UI" w:eastAsia="Meiryo UI" w:hAnsi="Meiryo UI" w:hint="eastAsia"/>
          <w:sz w:val="20"/>
          <w:szCs w:val="24"/>
        </w:rPr>
        <w:t>）</w:t>
      </w:r>
      <w:r w:rsidR="00395C3A">
        <w:rPr>
          <w:rFonts w:ascii="Meiryo UI" w:eastAsia="Meiryo UI" w:hAnsi="Meiryo UI" w:hint="eastAsia"/>
          <w:sz w:val="20"/>
          <w:szCs w:val="24"/>
        </w:rPr>
        <w:t>」</w:t>
      </w:r>
      <w:r w:rsidR="002D1410">
        <w:rPr>
          <w:rFonts w:ascii="Meiryo UI" w:eastAsia="Meiryo UI" w:hAnsi="Meiryo UI" w:hint="eastAsia"/>
          <w:sz w:val="20"/>
          <w:szCs w:val="24"/>
        </w:rPr>
        <w:t>の徹底</w:t>
      </w:r>
      <w:r w:rsidR="00395C3A">
        <w:rPr>
          <w:rFonts w:ascii="Meiryo UI" w:eastAsia="Meiryo UI" w:hAnsi="Meiryo UI" w:hint="eastAsia"/>
          <w:sz w:val="20"/>
          <w:szCs w:val="24"/>
        </w:rPr>
        <w:t>を含め、</w:t>
      </w:r>
      <w:r w:rsidR="00EF1618" w:rsidRPr="00D74FA6">
        <w:rPr>
          <w:rFonts w:ascii="Meiryo UI" w:eastAsia="Meiryo UI" w:hAnsi="Meiryo UI" w:hint="eastAsia"/>
          <w:sz w:val="20"/>
          <w:szCs w:val="24"/>
        </w:rPr>
        <w:t>十分に備え</w:t>
      </w:r>
      <w:r w:rsidRPr="00D74FA6">
        <w:rPr>
          <w:rFonts w:ascii="Meiryo UI" w:eastAsia="Meiryo UI" w:hAnsi="Meiryo UI" w:hint="eastAsia"/>
          <w:sz w:val="20"/>
          <w:szCs w:val="24"/>
        </w:rPr>
        <w:t>るようにしてください</w:t>
      </w:r>
      <w:r w:rsidR="00EF1618" w:rsidRPr="00D74FA6">
        <w:rPr>
          <w:rFonts w:ascii="Meiryo UI" w:eastAsia="Meiryo UI" w:hAnsi="Meiryo UI" w:hint="eastAsia"/>
          <w:sz w:val="20"/>
          <w:szCs w:val="24"/>
        </w:rPr>
        <w:t>。</w:t>
      </w:r>
    </w:p>
    <w:p w14:paraId="18E12D1B" w14:textId="027DE6C4" w:rsidR="00EF1618" w:rsidRPr="007A3AFB" w:rsidRDefault="00EF1618" w:rsidP="003D6A57">
      <w:pPr>
        <w:pStyle w:val="ad"/>
        <w:widowControl/>
        <w:ind w:leftChars="0" w:left="420"/>
        <w:jc w:val="left"/>
        <w:rPr>
          <w:rFonts w:ascii="Meiryo UI" w:eastAsia="Meiryo UI" w:hAnsi="Meiryo UI"/>
          <w:b/>
          <w:sz w:val="20"/>
          <w:szCs w:val="24"/>
          <w:u w:val="single"/>
        </w:rPr>
      </w:pPr>
    </w:p>
    <w:p w14:paraId="0D1984D4" w14:textId="23080D79" w:rsidR="007A3B69" w:rsidRPr="00D74FA6" w:rsidRDefault="007A3B69" w:rsidP="007A3B69">
      <w:pPr>
        <w:pStyle w:val="ad"/>
        <w:widowControl/>
        <w:numPr>
          <w:ilvl w:val="0"/>
          <w:numId w:val="6"/>
        </w:numPr>
        <w:ind w:leftChars="0"/>
        <w:jc w:val="left"/>
        <w:rPr>
          <w:rFonts w:ascii="Meiryo UI" w:eastAsia="Meiryo UI" w:hAnsi="Meiryo UI"/>
          <w:b/>
          <w:szCs w:val="24"/>
          <w:u w:val="single"/>
        </w:rPr>
      </w:pPr>
      <w:r w:rsidRPr="00D74FA6">
        <w:rPr>
          <w:rFonts w:ascii="Meiryo UI" w:eastAsia="Meiryo UI" w:hAnsi="Meiryo UI" w:hint="eastAsia"/>
          <w:b/>
          <w:szCs w:val="24"/>
          <w:u w:val="single"/>
        </w:rPr>
        <w:t>サイバー攻撃の経営へのインパクト</w:t>
      </w:r>
    </w:p>
    <w:p w14:paraId="6CF78A4E" w14:textId="45DF51C8" w:rsidR="00EC5991" w:rsidRPr="00D74FA6" w:rsidRDefault="00EC5991" w:rsidP="007A3B69">
      <w:pPr>
        <w:pStyle w:val="ad"/>
        <w:widowControl/>
        <w:numPr>
          <w:ilvl w:val="1"/>
          <w:numId w:val="6"/>
        </w:numPr>
        <w:ind w:leftChars="0"/>
        <w:jc w:val="left"/>
        <w:rPr>
          <w:rFonts w:ascii="Meiryo UI" w:eastAsia="Meiryo UI" w:hAnsi="Meiryo UI"/>
          <w:bCs/>
          <w:szCs w:val="24"/>
        </w:rPr>
      </w:pPr>
      <w:r w:rsidRPr="00D74FA6">
        <w:rPr>
          <w:rFonts w:ascii="Meiryo UI" w:eastAsia="Meiryo UI" w:hAnsi="Meiryo UI" w:hint="eastAsia"/>
          <w:bCs/>
          <w:szCs w:val="24"/>
        </w:rPr>
        <w:t>自社のシステムに障害が発生し、事業が継続できなくなる恐れがある。</w:t>
      </w:r>
    </w:p>
    <w:p w14:paraId="27097675" w14:textId="33872894" w:rsidR="007A3B69" w:rsidRPr="00D74FA6" w:rsidRDefault="007A3B69" w:rsidP="007A3B69">
      <w:pPr>
        <w:pStyle w:val="ad"/>
        <w:widowControl/>
        <w:numPr>
          <w:ilvl w:val="1"/>
          <w:numId w:val="6"/>
        </w:numPr>
        <w:ind w:leftChars="0"/>
        <w:jc w:val="left"/>
        <w:rPr>
          <w:rFonts w:ascii="Meiryo UI" w:eastAsia="Meiryo UI" w:hAnsi="Meiryo UI"/>
          <w:b/>
          <w:szCs w:val="24"/>
          <w:u w:val="single"/>
        </w:rPr>
      </w:pPr>
      <w:r w:rsidRPr="00D74FA6">
        <w:rPr>
          <w:rFonts w:ascii="Meiryo UI" w:eastAsia="Meiryo UI" w:hAnsi="Meiryo UI" w:hint="eastAsia"/>
          <w:sz w:val="20"/>
          <w:szCs w:val="24"/>
        </w:rPr>
        <w:t>取引先や顧客</w:t>
      </w:r>
      <w:r w:rsidR="00EC5991" w:rsidRPr="00D74FA6">
        <w:rPr>
          <w:rFonts w:ascii="Meiryo UI" w:eastAsia="Meiryo UI" w:hAnsi="Meiryo UI" w:hint="eastAsia"/>
          <w:sz w:val="20"/>
          <w:szCs w:val="24"/>
        </w:rPr>
        <w:t>に関する</w:t>
      </w:r>
      <w:r w:rsidRPr="00D74FA6">
        <w:rPr>
          <w:rFonts w:ascii="Meiryo UI" w:eastAsia="Meiryo UI" w:hAnsi="Meiryo UI" w:hint="eastAsia"/>
          <w:sz w:val="20"/>
          <w:szCs w:val="24"/>
        </w:rPr>
        <w:t>情報</w:t>
      </w:r>
      <w:r w:rsidR="00EC5991" w:rsidRPr="00D74FA6">
        <w:rPr>
          <w:rFonts w:ascii="Meiryo UI" w:eastAsia="Meiryo UI" w:hAnsi="Meiryo UI" w:hint="eastAsia"/>
          <w:sz w:val="20"/>
          <w:szCs w:val="24"/>
        </w:rPr>
        <w:t>の漏えい</w:t>
      </w:r>
      <w:r w:rsidRPr="00D74FA6">
        <w:rPr>
          <w:rFonts w:ascii="Meiryo UI" w:eastAsia="Meiryo UI" w:hAnsi="Meiryo UI" w:hint="eastAsia"/>
          <w:sz w:val="20"/>
          <w:szCs w:val="24"/>
        </w:rPr>
        <w:t>や、</w:t>
      </w:r>
      <w:r w:rsidR="00EC5991" w:rsidRPr="00D74FA6">
        <w:rPr>
          <w:rFonts w:ascii="Meiryo UI" w:eastAsia="Meiryo UI" w:hAnsi="Meiryo UI" w:hint="eastAsia"/>
          <w:sz w:val="20"/>
          <w:szCs w:val="24"/>
        </w:rPr>
        <w:t>自社が取引先等への攻撃の侵入口となり、取引先や顧客に深刻な被害を与えてしまう恐れがある</w:t>
      </w:r>
      <w:r w:rsidRPr="00D74FA6">
        <w:rPr>
          <w:rFonts w:ascii="Meiryo UI" w:eastAsia="Meiryo UI" w:hAnsi="Meiryo UI" w:hint="eastAsia"/>
          <w:sz w:val="20"/>
          <w:szCs w:val="24"/>
        </w:rPr>
        <w:t>。</w:t>
      </w:r>
    </w:p>
    <w:p w14:paraId="330A93F1" w14:textId="632C7F1E" w:rsidR="007A3B69" w:rsidRPr="00D74FA6" w:rsidRDefault="00EC5991" w:rsidP="007A3B69">
      <w:pPr>
        <w:pStyle w:val="ad"/>
        <w:widowControl/>
        <w:numPr>
          <w:ilvl w:val="1"/>
          <w:numId w:val="6"/>
        </w:numPr>
        <w:ind w:leftChars="0"/>
        <w:jc w:val="left"/>
        <w:rPr>
          <w:rFonts w:ascii="Meiryo UI" w:eastAsia="Meiryo UI" w:hAnsi="Meiryo UI"/>
          <w:b/>
          <w:szCs w:val="24"/>
          <w:u w:val="single"/>
        </w:rPr>
      </w:pPr>
      <w:r w:rsidRPr="00D74FA6">
        <w:rPr>
          <w:rFonts w:ascii="Meiryo UI" w:eastAsia="Meiryo UI" w:hAnsi="Meiryo UI" w:hint="eastAsia"/>
          <w:sz w:val="20"/>
          <w:szCs w:val="24"/>
        </w:rPr>
        <w:t>被害発生に対して、取引先や顧客との適切なコミュニケーション、必要に応じた当局への報告や公表等の</w:t>
      </w:r>
      <w:r w:rsidR="007A3B69" w:rsidRPr="00D74FA6">
        <w:rPr>
          <w:rFonts w:ascii="Meiryo UI" w:eastAsia="Meiryo UI" w:hAnsi="Meiryo UI" w:hint="eastAsia"/>
          <w:sz w:val="20"/>
          <w:szCs w:val="24"/>
        </w:rPr>
        <w:t>正しい対応をしなければ、企業・組織そのものの</w:t>
      </w:r>
      <w:r w:rsidRPr="00D74FA6">
        <w:rPr>
          <w:rFonts w:ascii="Meiryo UI" w:eastAsia="Meiryo UI" w:hAnsi="Meiryo UI" w:hint="eastAsia"/>
          <w:sz w:val="20"/>
          <w:szCs w:val="24"/>
        </w:rPr>
        <w:t>社会的な信用を失墜させることになる</w:t>
      </w:r>
      <w:r w:rsidR="007A3B69" w:rsidRPr="00D74FA6">
        <w:rPr>
          <w:rFonts w:ascii="Meiryo UI" w:eastAsia="Meiryo UI" w:hAnsi="Meiryo UI" w:hint="eastAsia"/>
          <w:sz w:val="20"/>
          <w:szCs w:val="24"/>
        </w:rPr>
        <w:t>。</w:t>
      </w:r>
    </w:p>
    <w:p w14:paraId="4EDCF115" w14:textId="77777777" w:rsidR="007A3B69" w:rsidRPr="00D74FA6" w:rsidRDefault="007A3B69" w:rsidP="003D6A57">
      <w:pPr>
        <w:pStyle w:val="ad"/>
        <w:widowControl/>
        <w:ind w:leftChars="0" w:left="420"/>
        <w:jc w:val="left"/>
        <w:rPr>
          <w:rFonts w:ascii="Meiryo UI" w:eastAsia="Meiryo UI" w:hAnsi="Meiryo UI"/>
          <w:b/>
          <w:sz w:val="20"/>
          <w:szCs w:val="24"/>
          <w:u w:val="single"/>
        </w:rPr>
      </w:pPr>
    </w:p>
    <w:p w14:paraId="118C2759" w14:textId="4DA6AA24" w:rsidR="00B90FFA" w:rsidRPr="00D74FA6" w:rsidRDefault="007A3B69" w:rsidP="00B90FFA">
      <w:pPr>
        <w:pStyle w:val="ad"/>
        <w:widowControl/>
        <w:numPr>
          <w:ilvl w:val="0"/>
          <w:numId w:val="6"/>
        </w:numPr>
        <w:ind w:leftChars="0"/>
        <w:jc w:val="left"/>
        <w:rPr>
          <w:rFonts w:ascii="Meiryo UI" w:eastAsia="Meiryo UI" w:hAnsi="Meiryo UI"/>
          <w:b/>
          <w:szCs w:val="24"/>
          <w:u w:val="single"/>
        </w:rPr>
      </w:pPr>
      <w:r w:rsidRPr="00D74FA6">
        <w:rPr>
          <w:rFonts w:ascii="Meiryo UI" w:eastAsia="Meiryo UI" w:hAnsi="Meiryo UI" w:hint="eastAsia"/>
          <w:b/>
          <w:szCs w:val="24"/>
          <w:u w:val="single"/>
        </w:rPr>
        <w:t>想定される攻撃</w:t>
      </w:r>
      <w:r w:rsidR="00AC6792">
        <w:rPr>
          <w:rFonts w:ascii="Meiryo UI" w:eastAsia="Meiryo UI" w:hAnsi="Meiryo UI" w:hint="eastAsia"/>
          <w:b/>
          <w:szCs w:val="24"/>
          <w:u w:val="single"/>
        </w:rPr>
        <w:t>の例</w:t>
      </w:r>
    </w:p>
    <w:p w14:paraId="371CC7E3" w14:textId="22852267" w:rsidR="008D3D95" w:rsidRPr="00D74FA6" w:rsidRDefault="003D4902" w:rsidP="008D3D95">
      <w:pPr>
        <w:pStyle w:val="ad"/>
        <w:widowControl/>
        <w:numPr>
          <w:ilvl w:val="0"/>
          <w:numId w:val="7"/>
        </w:numPr>
        <w:ind w:leftChars="0"/>
        <w:jc w:val="left"/>
        <w:rPr>
          <w:rFonts w:ascii="Meiryo UI" w:eastAsia="Meiryo UI" w:hAnsi="Meiryo UI"/>
          <w:b/>
          <w:sz w:val="20"/>
          <w:szCs w:val="24"/>
        </w:rPr>
      </w:pPr>
      <w:r w:rsidRPr="00D74FA6">
        <w:rPr>
          <w:rFonts w:ascii="Meiryo UI" w:eastAsia="Meiryo UI" w:hAnsi="Meiryo UI" w:hint="eastAsia"/>
          <w:sz w:val="20"/>
          <w:szCs w:val="24"/>
        </w:rPr>
        <w:t>標的型攻撃</w:t>
      </w:r>
      <w:r w:rsidR="00290BF8" w:rsidRPr="00D74FA6">
        <w:rPr>
          <w:rFonts w:ascii="Meiryo UI" w:eastAsia="Meiryo UI" w:hAnsi="Meiryo UI" w:hint="eastAsia"/>
          <w:sz w:val="20"/>
          <w:szCs w:val="24"/>
        </w:rPr>
        <w:t>（※）</w:t>
      </w:r>
      <w:r w:rsidR="00AC4F79" w:rsidRPr="00D74FA6">
        <w:rPr>
          <w:rFonts w:ascii="Meiryo UI" w:eastAsia="Meiryo UI" w:hAnsi="Meiryo UI" w:hint="eastAsia"/>
          <w:sz w:val="20"/>
          <w:szCs w:val="24"/>
        </w:rPr>
        <w:t>による</w:t>
      </w:r>
      <w:r w:rsidRPr="00D74FA6">
        <w:rPr>
          <w:rFonts w:ascii="Meiryo UI" w:eastAsia="Meiryo UI" w:hAnsi="Meiryo UI" w:hint="eastAsia"/>
          <w:sz w:val="20"/>
          <w:szCs w:val="24"/>
        </w:rPr>
        <w:t>社内システムへの侵入</w:t>
      </w:r>
      <w:r w:rsidR="00AC4F79" w:rsidRPr="00D74FA6">
        <w:rPr>
          <w:rFonts w:ascii="Meiryo UI" w:eastAsia="Meiryo UI" w:hAnsi="Meiryo UI" w:hint="eastAsia"/>
          <w:sz w:val="20"/>
          <w:szCs w:val="24"/>
        </w:rPr>
        <w:t>を通じて、</w:t>
      </w:r>
      <w:r w:rsidRPr="00D74FA6">
        <w:rPr>
          <w:rFonts w:ascii="Meiryo UI" w:eastAsia="Meiryo UI" w:hAnsi="Meiryo UI" w:hint="eastAsia"/>
          <w:sz w:val="20"/>
          <w:szCs w:val="24"/>
        </w:rPr>
        <w:t>情報</w:t>
      </w:r>
      <w:r w:rsidR="00AC4F79" w:rsidRPr="00D74FA6">
        <w:rPr>
          <w:rFonts w:ascii="Meiryo UI" w:eastAsia="Meiryo UI" w:hAnsi="Meiryo UI" w:hint="eastAsia"/>
          <w:sz w:val="20"/>
          <w:szCs w:val="24"/>
        </w:rPr>
        <w:t>を窃取・改ざんされたり、</w:t>
      </w:r>
      <w:r w:rsidR="00237A8F" w:rsidRPr="00D74FA6">
        <w:rPr>
          <w:rFonts w:ascii="Meiryo UI" w:eastAsia="Meiryo UI" w:hAnsi="Meiryo UI" w:hint="eastAsia"/>
          <w:sz w:val="20"/>
          <w:szCs w:val="24"/>
        </w:rPr>
        <w:t>自社</w:t>
      </w:r>
      <w:r w:rsidRPr="00D74FA6">
        <w:rPr>
          <w:rFonts w:ascii="Meiryo UI" w:eastAsia="Meiryo UI" w:hAnsi="Meiryo UI" w:hint="eastAsia"/>
          <w:sz w:val="20"/>
          <w:szCs w:val="24"/>
        </w:rPr>
        <w:t>システム</w:t>
      </w:r>
      <w:r w:rsidR="00237A8F" w:rsidRPr="00D74FA6">
        <w:rPr>
          <w:rFonts w:ascii="Meiryo UI" w:eastAsia="Meiryo UI" w:hAnsi="Meiryo UI" w:hint="eastAsia"/>
          <w:sz w:val="20"/>
          <w:szCs w:val="24"/>
        </w:rPr>
        <w:t>が攻撃の踏み台</w:t>
      </w:r>
      <w:r w:rsidR="00E14F1D" w:rsidRPr="00D74FA6">
        <w:rPr>
          <w:rFonts w:ascii="Meiryo UI" w:eastAsia="Meiryo UI" w:hAnsi="Meiryo UI" w:hint="eastAsia"/>
          <w:sz w:val="20"/>
          <w:szCs w:val="24"/>
        </w:rPr>
        <w:t>と</w:t>
      </w:r>
      <w:r w:rsidR="00AC4F79" w:rsidRPr="00D74FA6">
        <w:rPr>
          <w:rFonts w:ascii="Meiryo UI" w:eastAsia="Meiryo UI" w:hAnsi="Meiryo UI" w:hint="eastAsia"/>
          <w:sz w:val="20"/>
          <w:szCs w:val="24"/>
        </w:rPr>
        <w:t>されたりする</w:t>
      </w:r>
      <w:r w:rsidR="00237A8F" w:rsidRPr="00D74FA6">
        <w:rPr>
          <w:rFonts w:ascii="Meiryo UI" w:eastAsia="Meiryo UI" w:hAnsi="Meiryo UI" w:hint="eastAsia"/>
          <w:sz w:val="20"/>
          <w:szCs w:val="24"/>
        </w:rPr>
        <w:t>。</w:t>
      </w:r>
      <w:r w:rsidR="00237A8F" w:rsidRPr="00D74FA6">
        <w:rPr>
          <w:rFonts w:ascii="Meiryo UI" w:eastAsia="Meiryo UI" w:hAnsi="Meiryo UI"/>
          <w:sz w:val="20"/>
          <w:szCs w:val="24"/>
        </w:rPr>
        <w:br/>
      </w:r>
      <w:r w:rsidR="00237A8F" w:rsidRPr="00D74FA6">
        <w:rPr>
          <w:rFonts w:ascii="Meiryo UI" w:eastAsia="Meiryo UI" w:hAnsi="Meiryo UI" w:hint="eastAsia"/>
          <w:sz w:val="20"/>
          <w:szCs w:val="24"/>
        </w:rPr>
        <w:t>※海外拠点や取引先</w:t>
      </w:r>
      <w:r w:rsidR="00EC5991" w:rsidRPr="00D74FA6">
        <w:rPr>
          <w:rFonts w:ascii="Meiryo UI" w:eastAsia="Meiryo UI" w:hAnsi="Meiryo UI" w:hint="eastAsia"/>
          <w:sz w:val="20"/>
          <w:szCs w:val="24"/>
        </w:rPr>
        <w:t>を</w:t>
      </w:r>
      <w:r w:rsidR="007A3B69" w:rsidRPr="00D74FA6">
        <w:rPr>
          <w:rFonts w:ascii="Meiryo UI" w:eastAsia="Meiryo UI" w:hAnsi="Meiryo UI" w:hint="eastAsia"/>
          <w:sz w:val="20"/>
          <w:szCs w:val="24"/>
        </w:rPr>
        <w:t>経由</w:t>
      </w:r>
      <w:r w:rsidR="00EC5991" w:rsidRPr="00D74FA6">
        <w:rPr>
          <w:rFonts w:ascii="Meiryo UI" w:eastAsia="Meiryo UI" w:hAnsi="Meiryo UI" w:hint="eastAsia"/>
          <w:sz w:val="20"/>
          <w:szCs w:val="24"/>
        </w:rPr>
        <w:t>して</w:t>
      </w:r>
      <w:r w:rsidR="00237A8F" w:rsidRPr="00D74FA6">
        <w:rPr>
          <w:rFonts w:ascii="Meiryo UI" w:eastAsia="Meiryo UI" w:hAnsi="Meiryo UI" w:hint="eastAsia"/>
          <w:sz w:val="20"/>
          <w:szCs w:val="24"/>
        </w:rPr>
        <w:t>侵入</w:t>
      </w:r>
      <w:r w:rsidR="00EC5991" w:rsidRPr="00D74FA6">
        <w:rPr>
          <w:rFonts w:ascii="Meiryo UI" w:eastAsia="Meiryo UI" w:hAnsi="Meiryo UI" w:hint="eastAsia"/>
          <w:sz w:val="20"/>
          <w:szCs w:val="24"/>
        </w:rPr>
        <w:t>してくるケース</w:t>
      </w:r>
      <w:r w:rsidR="00237A8F" w:rsidRPr="00D74FA6">
        <w:rPr>
          <w:rFonts w:ascii="Meiryo UI" w:eastAsia="Meiryo UI" w:hAnsi="Meiryo UI" w:hint="eastAsia"/>
          <w:sz w:val="20"/>
          <w:szCs w:val="24"/>
        </w:rPr>
        <w:t>が増加する</w:t>
      </w:r>
      <w:r w:rsidR="00EC5991" w:rsidRPr="00D74FA6">
        <w:rPr>
          <w:rFonts w:ascii="Meiryo UI" w:eastAsia="Meiryo UI" w:hAnsi="Meiryo UI" w:hint="eastAsia"/>
          <w:sz w:val="20"/>
          <w:szCs w:val="24"/>
        </w:rPr>
        <w:t>傾向に</w:t>
      </w:r>
      <w:r w:rsidR="00237A8F" w:rsidRPr="00D74FA6">
        <w:rPr>
          <w:rFonts w:ascii="Meiryo UI" w:eastAsia="Meiryo UI" w:hAnsi="Meiryo UI" w:hint="eastAsia"/>
          <w:sz w:val="20"/>
          <w:szCs w:val="24"/>
        </w:rPr>
        <w:t>あります。</w:t>
      </w:r>
    </w:p>
    <w:p w14:paraId="59194441" w14:textId="47109E67" w:rsidR="00237A8F" w:rsidRPr="00D74FA6" w:rsidRDefault="00237A8F" w:rsidP="008D3D95">
      <w:pPr>
        <w:pStyle w:val="ad"/>
        <w:widowControl/>
        <w:numPr>
          <w:ilvl w:val="0"/>
          <w:numId w:val="7"/>
        </w:numPr>
        <w:ind w:leftChars="0"/>
        <w:jc w:val="left"/>
        <w:rPr>
          <w:rFonts w:ascii="Meiryo UI" w:eastAsia="Meiryo UI" w:hAnsi="Meiryo UI"/>
          <w:b/>
          <w:sz w:val="20"/>
          <w:szCs w:val="24"/>
        </w:rPr>
      </w:pPr>
      <w:r w:rsidRPr="00D74FA6">
        <w:rPr>
          <w:rFonts w:ascii="Meiryo UI" w:eastAsia="Meiryo UI" w:hAnsi="Meiryo UI" w:hint="eastAsia"/>
          <w:sz w:val="20"/>
          <w:szCs w:val="24"/>
        </w:rPr>
        <w:t>D</w:t>
      </w:r>
      <w:r w:rsidRPr="00D74FA6">
        <w:rPr>
          <w:rFonts w:ascii="Meiryo UI" w:eastAsia="Meiryo UI" w:hAnsi="Meiryo UI"/>
          <w:sz w:val="20"/>
          <w:szCs w:val="24"/>
        </w:rPr>
        <w:t>DoS</w:t>
      </w:r>
      <w:r w:rsidRPr="00D74FA6">
        <w:rPr>
          <w:rFonts w:ascii="Meiryo UI" w:eastAsia="Meiryo UI" w:hAnsi="Meiryo UI" w:hint="eastAsia"/>
          <w:sz w:val="20"/>
          <w:szCs w:val="24"/>
        </w:rPr>
        <w:t>攻撃（分散型サービス妨害攻撃）や</w:t>
      </w:r>
      <w:r w:rsidR="00EC5991" w:rsidRPr="00D74FA6">
        <w:rPr>
          <w:rFonts w:ascii="Meiryo UI" w:eastAsia="Meiryo UI" w:hAnsi="Meiryo UI" w:hint="eastAsia"/>
          <w:sz w:val="20"/>
          <w:szCs w:val="24"/>
        </w:rPr>
        <w:t>、ネットワーク機器の脆弱性</w:t>
      </w:r>
      <w:r w:rsidR="00AC6792">
        <w:rPr>
          <w:rFonts w:ascii="Meiryo UI" w:eastAsia="Meiryo UI" w:hAnsi="Meiryo UI" w:hint="eastAsia"/>
          <w:sz w:val="20"/>
          <w:szCs w:val="24"/>
        </w:rPr>
        <w:t>等</w:t>
      </w:r>
      <w:r w:rsidR="00EC5991" w:rsidRPr="00D74FA6">
        <w:rPr>
          <w:rFonts w:ascii="Meiryo UI" w:eastAsia="Meiryo UI" w:hAnsi="Meiryo UI" w:hint="eastAsia"/>
          <w:sz w:val="20"/>
          <w:szCs w:val="24"/>
        </w:rPr>
        <w:t>を使ってシステムに直接侵入して</w:t>
      </w:r>
      <w:r w:rsidRPr="00D74FA6">
        <w:rPr>
          <w:rFonts w:ascii="Meiryo UI" w:eastAsia="Meiryo UI" w:hAnsi="Meiryo UI" w:hint="eastAsia"/>
          <w:sz w:val="20"/>
          <w:szCs w:val="24"/>
        </w:rPr>
        <w:t>ランサムウェア</w:t>
      </w:r>
      <w:r w:rsidR="00EC5991" w:rsidRPr="00D74FA6">
        <w:rPr>
          <w:rFonts w:ascii="Meiryo UI" w:eastAsia="Meiryo UI" w:hAnsi="Meiryo UI" w:hint="eastAsia"/>
          <w:sz w:val="20"/>
          <w:szCs w:val="24"/>
        </w:rPr>
        <w:t>などを仕掛けること</w:t>
      </w:r>
      <w:r w:rsidRPr="00D74FA6">
        <w:rPr>
          <w:rFonts w:ascii="Meiryo UI" w:eastAsia="Meiryo UI" w:hAnsi="Meiryo UI" w:hint="eastAsia"/>
          <w:sz w:val="20"/>
          <w:szCs w:val="24"/>
        </w:rPr>
        <w:t>によ</w:t>
      </w:r>
      <w:r w:rsidR="00AC4F79" w:rsidRPr="00D74FA6">
        <w:rPr>
          <w:rFonts w:ascii="Meiryo UI" w:eastAsia="Meiryo UI" w:hAnsi="Meiryo UI" w:hint="eastAsia"/>
          <w:sz w:val="20"/>
          <w:szCs w:val="24"/>
        </w:rPr>
        <w:t>り、システムが停止させられる</w:t>
      </w:r>
      <w:r w:rsidRPr="00D74FA6">
        <w:rPr>
          <w:rFonts w:ascii="Meiryo UI" w:eastAsia="Meiryo UI" w:hAnsi="Meiryo UI" w:hint="eastAsia"/>
          <w:sz w:val="20"/>
          <w:szCs w:val="24"/>
        </w:rPr>
        <w:t>。</w:t>
      </w:r>
      <w:r w:rsidR="00AC6792" w:rsidRPr="00AC6792">
        <w:rPr>
          <w:rFonts w:ascii="Meiryo UI" w:eastAsia="Meiryo UI" w:hAnsi="Meiryo UI" w:hint="eastAsia"/>
          <w:kern w:val="0"/>
          <w:sz w:val="20"/>
          <w:szCs w:val="21"/>
        </w:rPr>
        <w:t>ランサムウェア攻撃はシステムを停止させるだけでなく、知的財産情報や顧客の情報が窃取され、オンライン上に漏洩されることで大きな二次被害が出る可能性もある</w:t>
      </w:r>
      <w:r w:rsidR="00AC6792">
        <w:rPr>
          <w:rFonts w:ascii="Meiryo UI" w:eastAsia="Meiryo UI" w:hAnsi="Meiryo UI" w:hint="eastAsia"/>
          <w:kern w:val="0"/>
          <w:sz w:val="20"/>
          <w:szCs w:val="21"/>
        </w:rPr>
        <w:t>。</w:t>
      </w:r>
    </w:p>
    <w:p w14:paraId="6DCBB4F3" w14:textId="7C0FF56E" w:rsidR="007A3B69" w:rsidRPr="00D74FA6" w:rsidRDefault="007A3B69" w:rsidP="007A3B69">
      <w:pPr>
        <w:pStyle w:val="ad"/>
        <w:widowControl/>
        <w:numPr>
          <w:ilvl w:val="0"/>
          <w:numId w:val="7"/>
        </w:numPr>
        <w:ind w:leftChars="0"/>
        <w:jc w:val="left"/>
        <w:rPr>
          <w:rFonts w:ascii="Meiryo UI" w:eastAsia="Meiryo UI" w:hAnsi="Meiryo UI"/>
          <w:b/>
          <w:sz w:val="20"/>
          <w:szCs w:val="24"/>
        </w:rPr>
      </w:pPr>
      <w:r w:rsidRPr="00D74FA6">
        <w:rPr>
          <w:rFonts w:ascii="Meiryo UI" w:eastAsia="Meiryo UI" w:hAnsi="Meiryo UI" w:hint="eastAsia"/>
          <w:sz w:val="20"/>
          <w:szCs w:val="24"/>
        </w:rPr>
        <w:lastRenderedPageBreak/>
        <w:t>オリパラ</w:t>
      </w:r>
      <w:r w:rsidR="00AC6792">
        <w:rPr>
          <w:rFonts w:ascii="Meiryo UI" w:eastAsia="Meiryo UI" w:hAnsi="Meiryo UI" w:hint="eastAsia"/>
          <w:sz w:val="20"/>
          <w:szCs w:val="24"/>
        </w:rPr>
        <w:t>やワクチン接種</w:t>
      </w:r>
      <w:r w:rsidRPr="00D74FA6">
        <w:rPr>
          <w:rFonts w:ascii="Meiryo UI" w:eastAsia="Meiryo UI" w:hAnsi="Meiryo UI" w:hint="eastAsia"/>
          <w:sz w:val="20"/>
          <w:szCs w:val="24"/>
        </w:rPr>
        <w:t>を騙る偽アプリや詐欺サイト、フィッシングメール/SMSを通じ</w:t>
      </w:r>
      <w:r w:rsidR="00EC5991" w:rsidRPr="00D74FA6">
        <w:rPr>
          <w:rFonts w:ascii="Meiryo UI" w:eastAsia="Meiryo UI" w:hAnsi="Meiryo UI" w:hint="eastAsia"/>
          <w:sz w:val="20"/>
          <w:szCs w:val="24"/>
        </w:rPr>
        <w:t>たアプローチに対し</w:t>
      </w:r>
      <w:r w:rsidRPr="00D74FA6">
        <w:rPr>
          <w:rFonts w:ascii="Meiryo UI" w:eastAsia="Meiryo UI" w:hAnsi="Meiryo UI" w:hint="eastAsia"/>
          <w:sz w:val="20"/>
          <w:szCs w:val="24"/>
        </w:rPr>
        <w:t>て、</w:t>
      </w:r>
      <w:r w:rsidR="00EC5991" w:rsidRPr="00D74FA6">
        <w:rPr>
          <w:rFonts w:ascii="Meiryo UI" w:eastAsia="Meiryo UI" w:hAnsi="Meiryo UI" w:hint="eastAsia"/>
          <w:sz w:val="20"/>
          <w:szCs w:val="24"/>
        </w:rPr>
        <w:t>騙されて</w:t>
      </w:r>
      <w:r w:rsidRPr="00D74FA6">
        <w:rPr>
          <w:rFonts w:ascii="Meiryo UI" w:eastAsia="Meiryo UI" w:hAnsi="Meiryo UI" w:hint="eastAsia"/>
          <w:sz w:val="20"/>
          <w:szCs w:val="24"/>
        </w:rPr>
        <w:t>情報・金銭が窃取される。</w:t>
      </w:r>
    </w:p>
    <w:p w14:paraId="186813E1" w14:textId="47191D04" w:rsidR="00B90FFA" w:rsidRPr="00D74FA6" w:rsidRDefault="00B90FFA" w:rsidP="007A3B69">
      <w:pPr>
        <w:widowControl/>
        <w:jc w:val="left"/>
        <w:rPr>
          <w:rFonts w:ascii="Meiryo UI" w:eastAsia="Meiryo UI" w:hAnsi="Meiryo UI"/>
          <w:sz w:val="20"/>
          <w:szCs w:val="24"/>
        </w:rPr>
      </w:pPr>
    </w:p>
    <w:p w14:paraId="6BCF6E03" w14:textId="13794098" w:rsidR="003D6A57" w:rsidRPr="00D74FA6" w:rsidRDefault="00576511" w:rsidP="00B90FFA">
      <w:pPr>
        <w:pStyle w:val="ad"/>
        <w:widowControl/>
        <w:numPr>
          <w:ilvl w:val="0"/>
          <w:numId w:val="6"/>
        </w:numPr>
        <w:ind w:leftChars="0"/>
        <w:jc w:val="left"/>
        <w:rPr>
          <w:rFonts w:ascii="Meiryo UI" w:eastAsia="Meiryo UI" w:hAnsi="Meiryo UI"/>
          <w:b/>
          <w:szCs w:val="24"/>
          <w:u w:val="single"/>
        </w:rPr>
      </w:pPr>
      <w:r w:rsidRPr="00D74FA6">
        <w:rPr>
          <w:rFonts w:ascii="Meiryo UI" w:eastAsia="Meiryo UI" w:hAnsi="Meiryo UI" w:hint="eastAsia"/>
          <w:b/>
          <w:szCs w:val="24"/>
          <w:u w:val="single"/>
        </w:rPr>
        <w:t>推奨される</w:t>
      </w:r>
      <w:r w:rsidR="00B90FFA" w:rsidRPr="00D74FA6">
        <w:rPr>
          <w:rFonts w:ascii="Meiryo UI" w:eastAsia="Meiryo UI" w:hAnsi="Meiryo UI" w:hint="eastAsia"/>
          <w:b/>
          <w:szCs w:val="24"/>
          <w:u w:val="single"/>
        </w:rPr>
        <w:t>対策</w:t>
      </w:r>
      <w:r w:rsidR="00564463" w:rsidRPr="00D74FA6">
        <w:rPr>
          <w:rFonts w:ascii="Meiryo UI" w:eastAsia="Meiryo UI" w:hAnsi="Meiryo UI" w:hint="eastAsia"/>
          <w:b/>
          <w:szCs w:val="24"/>
          <w:u w:val="single"/>
        </w:rPr>
        <w:t>（対策</w:t>
      </w:r>
      <w:r w:rsidR="00B3720C" w:rsidRPr="00D74FA6">
        <w:rPr>
          <w:rFonts w:ascii="Meiryo UI" w:eastAsia="Meiryo UI" w:hAnsi="Meiryo UI" w:hint="eastAsia"/>
          <w:b/>
          <w:szCs w:val="24"/>
          <w:u w:val="single"/>
        </w:rPr>
        <w:t>済みであるか</w:t>
      </w:r>
      <w:r w:rsidR="00564463" w:rsidRPr="00D74FA6">
        <w:rPr>
          <w:rFonts w:ascii="Meiryo UI" w:eastAsia="Meiryo UI" w:hAnsi="Meiryo UI" w:hint="eastAsia"/>
          <w:b/>
          <w:szCs w:val="24"/>
          <w:u w:val="single"/>
        </w:rPr>
        <w:t>、関係部署とコミュニケーションをお願いします。）</w:t>
      </w:r>
    </w:p>
    <w:p w14:paraId="0FBC49AD" w14:textId="0A6FC036" w:rsidR="00564463" w:rsidRPr="00D74FA6" w:rsidRDefault="00B24B5A" w:rsidP="00290BF8">
      <w:pPr>
        <w:widowControl/>
        <w:ind w:left="840"/>
        <w:jc w:val="left"/>
        <w:rPr>
          <w:rFonts w:ascii="Meiryo UI" w:eastAsia="Meiryo UI" w:hAnsi="Meiryo UI"/>
          <w:sz w:val="20"/>
          <w:szCs w:val="24"/>
        </w:rPr>
      </w:pPr>
      <w:r w:rsidRPr="00D74FA6">
        <w:rPr>
          <w:rFonts w:ascii="Meiryo UI" w:eastAsia="Meiryo UI" w:hAnsi="Meiryo UI" w:hint="eastAsia"/>
          <w:sz w:val="20"/>
          <w:szCs w:val="24"/>
        </w:rPr>
        <w:t>防御力強化のための対策</w:t>
      </w:r>
      <w:r w:rsidR="00A904BF" w:rsidRPr="00D74FA6">
        <w:rPr>
          <w:rFonts w:ascii="Meiryo UI" w:eastAsia="Meiryo UI" w:hAnsi="Meiryo UI" w:hint="eastAsia"/>
          <w:sz w:val="20"/>
          <w:szCs w:val="24"/>
        </w:rPr>
        <w:t>だけではなく、</w:t>
      </w:r>
      <w:r w:rsidR="007C435F" w:rsidRPr="00D74FA6">
        <w:rPr>
          <w:rFonts w:ascii="Meiryo UI" w:eastAsia="Meiryo UI" w:hAnsi="Meiryo UI" w:hint="eastAsia"/>
          <w:sz w:val="20"/>
          <w:szCs w:val="24"/>
        </w:rPr>
        <w:t>攻撃を受け被害が発生すること</w:t>
      </w:r>
      <w:r w:rsidR="0008426B" w:rsidRPr="00D74FA6">
        <w:rPr>
          <w:rFonts w:ascii="Meiryo UI" w:eastAsia="Meiryo UI" w:hAnsi="Meiryo UI" w:hint="eastAsia"/>
          <w:sz w:val="20"/>
          <w:szCs w:val="24"/>
        </w:rPr>
        <w:t>も</w:t>
      </w:r>
      <w:r w:rsidR="007C435F" w:rsidRPr="00D74FA6">
        <w:rPr>
          <w:rFonts w:ascii="Meiryo UI" w:eastAsia="Meiryo UI" w:hAnsi="Meiryo UI" w:hint="eastAsia"/>
          <w:sz w:val="20"/>
          <w:szCs w:val="24"/>
        </w:rPr>
        <w:t>想定し</w:t>
      </w:r>
      <w:r w:rsidR="00C26FCC">
        <w:rPr>
          <w:rFonts w:ascii="Meiryo UI" w:eastAsia="Meiryo UI" w:hAnsi="Meiryo UI" w:hint="eastAsia"/>
          <w:sz w:val="20"/>
          <w:szCs w:val="24"/>
        </w:rPr>
        <w:t>、事案が発生した場合に取るべき対策の</w:t>
      </w:r>
      <w:r w:rsidR="0008426B" w:rsidRPr="00D74FA6">
        <w:rPr>
          <w:rFonts w:ascii="Meiryo UI" w:eastAsia="Meiryo UI" w:hAnsi="Meiryo UI" w:hint="eastAsia"/>
          <w:sz w:val="20"/>
          <w:szCs w:val="24"/>
        </w:rPr>
        <w:t>準備を行っておくことも重要</w:t>
      </w:r>
      <w:r w:rsidR="003D109A" w:rsidRPr="00D74FA6">
        <w:rPr>
          <w:rFonts w:ascii="Meiryo UI" w:eastAsia="Meiryo UI" w:hAnsi="Meiryo UI" w:hint="eastAsia"/>
          <w:sz w:val="20"/>
          <w:szCs w:val="24"/>
        </w:rPr>
        <w:t>で</w:t>
      </w:r>
      <w:r w:rsidR="0008426B" w:rsidRPr="00D74FA6">
        <w:rPr>
          <w:rFonts w:ascii="Meiryo UI" w:eastAsia="Meiryo UI" w:hAnsi="Meiryo UI" w:hint="eastAsia"/>
          <w:sz w:val="20"/>
          <w:szCs w:val="24"/>
        </w:rPr>
        <w:t>す。</w:t>
      </w:r>
    </w:p>
    <w:p w14:paraId="23694A70" w14:textId="3FAEE497" w:rsidR="003D109A" w:rsidRPr="00D74FA6" w:rsidRDefault="003D109A" w:rsidP="003D109A">
      <w:pPr>
        <w:widowControl/>
        <w:ind w:left="840"/>
        <w:jc w:val="left"/>
        <w:rPr>
          <w:rFonts w:ascii="Meiryo UI" w:eastAsia="Meiryo UI" w:hAnsi="Meiryo UI"/>
          <w:sz w:val="20"/>
          <w:szCs w:val="24"/>
        </w:rPr>
      </w:pPr>
      <w:r w:rsidRPr="00D74FA6">
        <w:rPr>
          <w:rFonts w:ascii="Meiryo UI" w:eastAsia="Meiryo UI" w:hAnsi="Meiryo UI" w:hint="eastAsia"/>
          <w:sz w:val="20"/>
          <w:szCs w:val="24"/>
        </w:rPr>
        <w:t>なお、経済産業省からは、昨年4月以降、4度に渡って注意喚起が発出されており（2020年4月17日、2020年6月12日、2020年12月18日、2021年4月2日）、こうした注意喚起に推奨される詳しい対策が紹介されており、具体的な対策を検討する際の参考としてください。</w:t>
      </w:r>
    </w:p>
    <w:p w14:paraId="45632A92" w14:textId="77777777" w:rsidR="00B24B5A" w:rsidRPr="00D74FA6" w:rsidRDefault="00B24B5A" w:rsidP="00290BF8">
      <w:pPr>
        <w:widowControl/>
        <w:ind w:left="840"/>
        <w:jc w:val="left"/>
        <w:rPr>
          <w:rFonts w:ascii="Meiryo UI" w:eastAsia="Meiryo UI" w:hAnsi="Meiryo UI"/>
          <w:sz w:val="20"/>
          <w:szCs w:val="24"/>
        </w:rPr>
      </w:pPr>
    </w:p>
    <w:p w14:paraId="0864E9C6" w14:textId="77777777" w:rsidR="00564463" w:rsidRPr="00D74FA6" w:rsidRDefault="00564463" w:rsidP="00290BF8">
      <w:pPr>
        <w:widowControl/>
        <w:ind w:firstLineChars="400" w:firstLine="800"/>
        <w:jc w:val="left"/>
        <w:rPr>
          <w:rFonts w:ascii="Meiryo UI" w:eastAsia="Meiryo UI" w:hAnsi="Meiryo UI"/>
          <w:b/>
          <w:sz w:val="20"/>
          <w:szCs w:val="24"/>
        </w:rPr>
      </w:pPr>
      <w:r w:rsidRPr="00D74FA6">
        <w:rPr>
          <w:rFonts w:ascii="Meiryo UI" w:eastAsia="Meiryo UI" w:hAnsi="Meiryo UI" w:hint="eastAsia"/>
          <w:b/>
          <w:sz w:val="20"/>
          <w:szCs w:val="24"/>
        </w:rPr>
        <w:t>防御力強化のための対策</w:t>
      </w:r>
    </w:p>
    <w:p w14:paraId="348CBC6A" w14:textId="306B92F4" w:rsidR="00D7257B" w:rsidRPr="00D74FA6" w:rsidRDefault="00D466B5" w:rsidP="00B90FFA">
      <w:pPr>
        <w:pStyle w:val="ad"/>
        <w:widowControl/>
        <w:numPr>
          <w:ilvl w:val="0"/>
          <w:numId w:val="7"/>
        </w:numPr>
        <w:ind w:leftChars="0"/>
        <w:jc w:val="left"/>
        <w:rPr>
          <w:rFonts w:ascii="Meiryo UI" w:eastAsia="Meiryo UI" w:hAnsi="Meiryo UI"/>
          <w:sz w:val="20"/>
          <w:szCs w:val="24"/>
        </w:rPr>
      </w:pPr>
      <w:r w:rsidRPr="00D74FA6">
        <w:rPr>
          <w:rFonts w:ascii="Meiryo UI" w:eastAsia="Meiryo UI" w:hAnsi="Meiryo UI" w:hint="eastAsia"/>
          <w:sz w:val="20"/>
          <w:szCs w:val="24"/>
        </w:rPr>
        <w:t>内閣サイバーセキュリティセンター（</w:t>
      </w:r>
      <w:r w:rsidR="00D7257B" w:rsidRPr="00D74FA6">
        <w:rPr>
          <w:rFonts w:ascii="Meiryo UI" w:eastAsia="Meiryo UI" w:hAnsi="Meiryo UI" w:hint="eastAsia"/>
          <w:sz w:val="20"/>
          <w:szCs w:val="24"/>
        </w:rPr>
        <w:t>NISC</w:t>
      </w:r>
      <w:r w:rsidRPr="00D74FA6">
        <w:rPr>
          <w:rFonts w:ascii="Meiryo UI" w:eastAsia="Meiryo UI" w:hAnsi="Meiryo UI" w:hint="eastAsia"/>
          <w:sz w:val="20"/>
          <w:szCs w:val="24"/>
        </w:rPr>
        <w:t>）</w:t>
      </w:r>
      <w:r w:rsidR="00D7257B" w:rsidRPr="00D74FA6">
        <w:rPr>
          <w:rFonts w:ascii="Meiryo UI" w:eastAsia="Meiryo UI" w:hAnsi="Meiryo UI" w:hint="eastAsia"/>
          <w:sz w:val="20"/>
          <w:szCs w:val="24"/>
        </w:rPr>
        <w:t>や</w:t>
      </w:r>
      <w:r w:rsidRPr="00D74FA6">
        <w:rPr>
          <w:rFonts w:ascii="Meiryo UI" w:eastAsia="Meiryo UI" w:hAnsi="Meiryo UI" w:hint="eastAsia"/>
          <w:sz w:val="20"/>
          <w:szCs w:val="24"/>
        </w:rPr>
        <w:t>情報処理推進機構（</w:t>
      </w:r>
      <w:r w:rsidR="00D7257B" w:rsidRPr="00D74FA6">
        <w:rPr>
          <w:rFonts w:ascii="Meiryo UI" w:eastAsia="Meiryo UI" w:hAnsi="Meiryo UI" w:hint="eastAsia"/>
          <w:sz w:val="20"/>
          <w:szCs w:val="24"/>
        </w:rPr>
        <w:t>IPA</w:t>
      </w:r>
      <w:r w:rsidRPr="00D74FA6">
        <w:rPr>
          <w:rFonts w:ascii="Meiryo UI" w:eastAsia="Meiryo UI" w:hAnsi="Meiryo UI" w:hint="eastAsia"/>
          <w:sz w:val="20"/>
          <w:szCs w:val="24"/>
        </w:rPr>
        <w:t>）</w:t>
      </w:r>
      <w:r w:rsidR="00D7257B" w:rsidRPr="00D74FA6">
        <w:rPr>
          <w:rFonts w:ascii="Meiryo UI" w:eastAsia="Meiryo UI" w:hAnsi="Meiryo UI" w:hint="eastAsia"/>
          <w:sz w:val="20"/>
          <w:szCs w:val="24"/>
        </w:rPr>
        <w:t>、JPCERT</w:t>
      </w:r>
      <w:r w:rsidR="00F171C7" w:rsidRPr="00D74FA6">
        <w:rPr>
          <w:rFonts w:ascii="Meiryo UI" w:eastAsia="Meiryo UI" w:hAnsi="Meiryo UI" w:hint="eastAsia"/>
          <w:sz w:val="20"/>
          <w:szCs w:val="24"/>
        </w:rPr>
        <w:t>コーディネーションセンター</w:t>
      </w:r>
      <w:r w:rsidR="00D7257B" w:rsidRPr="00D74FA6">
        <w:rPr>
          <w:rFonts w:ascii="Meiryo UI" w:eastAsia="Meiryo UI" w:hAnsi="Meiryo UI" w:hint="eastAsia"/>
          <w:sz w:val="20"/>
          <w:szCs w:val="24"/>
        </w:rPr>
        <w:t>等の専門機関からの注意喚起(</w:t>
      </w:r>
      <w:r w:rsidR="00701D09">
        <w:rPr>
          <w:rFonts w:ascii="Meiryo UI" w:eastAsia="Meiryo UI" w:hAnsi="Meiryo UI" w:hint="eastAsia"/>
          <w:sz w:val="20"/>
          <w:szCs w:val="24"/>
        </w:rPr>
        <w:t>末尾参照</w:t>
      </w:r>
      <w:r w:rsidR="00D7257B" w:rsidRPr="00D74FA6">
        <w:rPr>
          <w:rFonts w:ascii="Meiryo UI" w:eastAsia="Meiryo UI" w:hAnsi="Meiryo UI" w:hint="eastAsia"/>
          <w:sz w:val="20"/>
          <w:szCs w:val="24"/>
        </w:rPr>
        <w:t>)を定期的に確認すること。</w:t>
      </w:r>
    </w:p>
    <w:p w14:paraId="1625104B" w14:textId="77777777" w:rsidR="00B905F5" w:rsidRPr="00D74FA6" w:rsidRDefault="00B905F5" w:rsidP="00B905F5">
      <w:pPr>
        <w:pStyle w:val="ad"/>
        <w:widowControl/>
        <w:numPr>
          <w:ilvl w:val="0"/>
          <w:numId w:val="7"/>
        </w:numPr>
        <w:ind w:leftChars="0"/>
        <w:jc w:val="left"/>
        <w:rPr>
          <w:rFonts w:ascii="Meiryo UI" w:eastAsia="Meiryo UI" w:hAnsi="Meiryo UI"/>
          <w:sz w:val="20"/>
          <w:szCs w:val="24"/>
        </w:rPr>
      </w:pPr>
      <w:r w:rsidRPr="00D74FA6">
        <w:rPr>
          <w:rFonts w:ascii="Meiryo UI" w:eastAsia="Meiryo UI" w:hAnsi="Meiryo UI" w:hint="eastAsia"/>
          <w:sz w:val="20"/>
          <w:szCs w:val="24"/>
        </w:rPr>
        <w:t>オリパラ期間中は、不要なシステムは電源を落としたりネットワークから遮断したりするなど、攻撃の影響を受けない対策を徹底すること。</w:t>
      </w:r>
    </w:p>
    <w:p w14:paraId="26EEC24C" w14:textId="77777777" w:rsidR="005654C4" w:rsidRPr="00D74FA6" w:rsidRDefault="005654C4" w:rsidP="005654C4">
      <w:pPr>
        <w:pStyle w:val="ad"/>
        <w:widowControl/>
        <w:numPr>
          <w:ilvl w:val="0"/>
          <w:numId w:val="7"/>
        </w:numPr>
        <w:ind w:leftChars="0"/>
        <w:jc w:val="left"/>
        <w:rPr>
          <w:rFonts w:ascii="Meiryo UI" w:eastAsia="Meiryo UI" w:hAnsi="Meiryo UI"/>
          <w:sz w:val="20"/>
          <w:szCs w:val="24"/>
        </w:rPr>
      </w:pPr>
      <w:r w:rsidRPr="00D74FA6">
        <w:rPr>
          <w:rFonts w:ascii="Meiryo UI" w:eastAsia="Meiryo UI" w:hAnsi="Meiryo UI" w:hint="eastAsia"/>
          <w:sz w:val="20"/>
          <w:szCs w:val="24"/>
        </w:rPr>
        <w:t>機器・システムに対して、アップデート等の基本的な対策をできるだけ実施すること。</w:t>
      </w:r>
      <w:r w:rsidR="00B905F5" w:rsidRPr="00D74FA6">
        <w:rPr>
          <w:rFonts w:ascii="Meiryo UI" w:eastAsia="Meiryo UI" w:hAnsi="Meiryo UI" w:hint="eastAsia"/>
          <w:sz w:val="20"/>
          <w:szCs w:val="24"/>
        </w:rPr>
        <w:t>ただし、十分な試験をしないままのパッチ適用やシステム変更は、想定外のシステムトラブルを引き起こす可能性があることにも注意すること。</w:t>
      </w:r>
    </w:p>
    <w:p w14:paraId="2134D435" w14:textId="20270A2F" w:rsidR="00AC4F79" w:rsidRPr="00D74FA6" w:rsidRDefault="00AC4F79" w:rsidP="00AC4F79">
      <w:pPr>
        <w:pStyle w:val="ad"/>
        <w:widowControl/>
        <w:numPr>
          <w:ilvl w:val="0"/>
          <w:numId w:val="7"/>
        </w:numPr>
        <w:ind w:leftChars="0"/>
        <w:jc w:val="left"/>
        <w:rPr>
          <w:rFonts w:ascii="Meiryo UI" w:eastAsia="Meiryo UI" w:hAnsi="Meiryo UI"/>
          <w:sz w:val="20"/>
          <w:szCs w:val="24"/>
        </w:rPr>
      </w:pPr>
      <w:r w:rsidRPr="00D74FA6">
        <w:rPr>
          <w:rFonts w:ascii="Meiryo UI" w:eastAsia="Meiryo UI" w:hAnsi="Meiryo UI" w:hint="eastAsia"/>
          <w:sz w:val="20"/>
          <w:szCs w:val="24"/>
        </w:rPr>
        <w:t>オリパラ</w:t>
      </w:r>
      <w:r w:rsidR="00AC6792">
        <w:rPr>
          <w:rFonts w:ascii="Meiryo UI" w:eastAsia="Meiryo UI" w:hAnsi="Meiryo UI" w:hint="eastAsia"/>
          <w:sz w:val="20"/>
          <w:szCs w:val="24"/>
        </w:rPr>
        <w:t>やワクチン接種</w:t>
      </w:r>
      <w:r w:rsidRPr="00D74FA6">
        <w:rPr>
          <w:rFonts w:ascii="Meiryo UI" w:eastAsia="Meiryo UI" w:hAnsi="Meiryo UI" w:hint="eastAsia"/>
          <w:sz w:val="20"/>
          <w:szCs w:val="24"/>
        </w:rPr>
        <w:t>を騙る不正アプリや詐欺サイト、フィッシングメール/SMSに注意すること。</w:t>
      </w:r>
    </w:p>
    <w:p w14:paraId="30A0A82A" w14:textId="639CF888" w:rsidR="0009598F" w:rsidRPr="00D74FA6" w:rsidRDefault="00AC4F79" w:rsidP="005654C4">
      <w:pPr>
        <w:pStyle w:val="ad"/>
        <w:widowControl/>
        <w:numPr>
          <w:ilvl w:val="0"/>
          <w:numId w:val="7"/>
        </w:numPr>
        <w:ind w:leftChars="0"/>
        <w:jc w:val="left"/>
        <w:rPr>
          <w:rFonts w:ascii="Meiryo UI" w:eastAsia="Meiryo UI" w:hAnsi="Meiryo UI"/>
          <w:sz w:val="20"/>
          <w:szCs w:val="24"/>
        </w:rPr>
      </w:pPr>
      <w:r w:rsidRPr="00D74FA6">
        <w:rPr>
          <w:rFonts w:ascii="Meiryo UI" w:eastAsia="Meiryo UI" w:hAnsi="Meiryo UI" w:hint="eastAsia"/>
          <w:sz w:val="20"/>
          <w:szCs w:val="24"/>
        </w:rPr>
        <w:t>社内教育</w:t>
      </w:r>
      <w:r w:rsidR="002D5AAC">
        <w:rPr>
          <w:rFonts w:ascii="Meiryo UI" w:eastAsia="Meiryo UI" w:hAnsi="Meiryo UI" w:hint="eastAsia"/>
          <w:sz w:val="20"/>
          <w:szCs w:val="24"/>
        </w:rPr>
        <w:t>・広報</w:t>
      </w:r>
      <w:r w:rsidRPr="00D74FA6">
        <w:rPr>
          <w:rFonts w:ascii="Meiryo UI" w:eastAsia="Meiryo UI" w:hAnsi="Meiryo UI" w:hint="eastAsia"/>
          <w:sz w:val="20"/>
          <w:szCs w:val="24"/>
        </w:rPr>
        <w:t>などを通じて、セキュリティに関する社内ルールや、基本動作の徹底を図ること。</w:t>
      </w:r>
    </w:p>
    <w:p w14:paraId="1E6022D6" w14:textId="15A5BC00" w:rsidR="00564463" w:rsidRPr="00D74FA6" w:rsidRDefault="00564463" w:rsidP="00290BF8">
      <w:pPr>
        <w:widowControl/>
        <w:ind w:left="840"/>
        <w:jc w:val="left"/>
        <w:rPr>
          <w:rFonts w:ascii="Meiryo UI" w:eastAsia="Meiryo UI" w:hAnsi="Meiryo UI"/>
          <w:sz w:val="20"/>
          <w:szCs w:val="24"/>
        </w:rPr>
      </w:pPr>
    </w:p>
    <w:p w14:paraId="360CE74F" w14:textId="4757FE6A" w:rsidR="00D76136" w:rsidRPr="00D74FA6" w:rsidRDefault="00D76136" w:rsidP="00D76136">
      <w:pPr>
        <w:widowControl/>
        <w:ind w:left="840"/>
        <w:jc w:val="left"/>
        <w:rPr>
          <w:rFonts w:ascii="Meiryo UI" w:eastAsia="Meiryo UI" w:hAnsi="Meiryo UI"/>
          <w:b/>
          <w:sz w:val="20"/>
          <w:szCs w:val="24"/>
        </w:rPr>
      </w:pPr>
      <w:r w:rsidRPr="00D74FA6">
        <w:rPr>
          <w:rFonts w:ascii="Meiryo UI" w:eastAsia="Meiryo UI" w:hAnsi="Meiryo UI" w:hint="eastAsia"/>
          <w:b/>
          <w:sz w:val="20"/>
          <w:szCs w:val="24"/>
        </w:rPr>
        <w:t>上記対策を行った上で、</w:t>
      </w:r>
      <w:bookmarkStart w:id="1" w:name="_Hlk76027191"/>
      <w:r>
        <w:rPr>
          <w:rFonts w:ascii="Meiryo UI" w:eastAsia="Meiryo UI" w:hAnsi="Meiryo UI" w:hint="eastAsia"/>
          <w:b/>
          <w:sz w:val="20"/>
          <w:szCs w:val="24"/>
        </w:rPr>
        <w:t>事案発生</w:t>
      </w:r>
      <w:bookmarkEnd w:id="1"/>
      <w:r w:rsidRPr="00D74FA6">
        <w:rPr>
          <w:rFonts w:ascii="Meiryo UI" w:eastAsia="Meiryo UI" w:hAnsi="Meiryo UI" w:hint="eastAsia"/>
          <w:b/>
          <w:sz w:val="20"/>
          <w:szCs w:val="24"/>
        </w:rPr>
        <w:t>に備えた準備</w:t>
      </w:r>
    </w:p>
    <w:p w14:paraId="28128151" w14:textId="77777777" w:rsidR="00D76136" w:rsidRDefault="00D76136" w:rsidP="00D76136">
      <w:pPr>
        <w:pStyle w:val="ad"/>
        <w:widowControl/>
        <w:numPr>
          <w:ilvl w:val="0"/>
          <w:numId w:val="7"/>
        </w:numPr>
        <w:ind w:leftChars="0"/>
        <w:jc w:val="left"/>
        <w:rPr>
          <w:rFonts w:ascii="Meiryo UI" w:eastAsia="Meiryo UI" w:hAnsi="Meiryo UI"/>
          <w:sz w:val="20"/>
          <w:szCs w:val="24"/>
        </w:rPr>
      </w:pPr>
      <w:bookmarkStart w:id="2" w:name="_Hlk76027201"/>
      <w:r>
        <w:rPr>
          <w:rFonts w:ascii="Meiryo UI" w:eastAsia="Meiryo UI" w:hAnsi="Meiryo UI" w:hint="eastAsia"/>
          <w:sz w:val="20"/>
          <w:szCs w:val="24"/>
        </w:rPr>
        <w:t>「おかしい」と思ったら、隠さずに、すぐにシステム担当者やセキュリティ担当者に報告することを社員に徹底すること。</w:t>
      </w:r>
    </w:p>
    <w:bookmarkEnd w:id="2"/>
    <w:p w14:paraId="68F7BC11" w14:textId="77777777" w:rsidR="00D76136" w:rsidRPr="00D74FA6" w:rsidRDefault="00D76136" w:rsidP="00D76136">
      <w:pPr>
        <w:pStyle w:val="ad"/>
        <w:widowControl/>
        <w:numPr>
          <w:ilvl w:val="0"/>
          <w:numId w:val="7"/>
        </w:numPr>
        <w:ind w:leftChars="0"/>
        <w:jc w:val="left"/>
        <w:rPr>
          <w:rFonts w:ascii="Meiryo UI" w:eastAsia="Meiryo UI" w:hAnsi="Meiryo UI"/>
          <w:sz w:val="20"/>
          <w:szCs w:val="24"/>
        </w:rPr>
      </w:pPr>
      <w:r w:rsidRPr="00D74FA6">
        <w:rPr>
          <w:rFonts w:ascii="Meiryo UI" w:eastAsia="Meiryo UI" w:hAnsi="Meiryo UI" w:hint="eastAsia"/>
          <w:sz w:val="20"/>
          <w:szCs w:val="24"/>
        </w:rPr>
        <w:t>ランサムウェアの被害に備えて、システムやデータをバックアップし復旧手順を確認すること。</w:t>
      </w:r>
    </w:p>
    <w:p w14:paraId="02F6C87F" w14:textId="045A319F" w:rsidR="00D76136" w:rsidRPr="00D74FA6" w:rsidRDefault="00D76136" w:rsidP="00D76136">
      <w:pPr>
        <w:pStyle w:val="ad"/>
        <w:widowControl/>
        <w:numPr>
          <w:ilvl w:val="0"/>
          <w:numId w:val="7"/>
        </w:numPr>
        <w:ind w:leftChars="0"/>
        <w:jc w:val="left"/>
        <w:rPr>
          <w:rFonts w:ascii="Meiryo UI" w:eastAsia="Meiryo UI" w:hAnsi="Meiryo UI"/>
          <w:sz w:val="20"/>
          <w:szCs w:val="24"/>
        </w:rPr>
      </w:pPr>
      <w:r w:rsidRPr="00D74FA6">
        <w:rPr>
          <w:rFonts w:ascii="Meiryo UI" w:eastAsia="Meiryo UI" w:hAnsi="Meiryo UI" w:hint="eastAsia"/>
          <w:sz w:val="20"/>
          <w:szCs w:val="24"/>
        </w:rPr>
        <w:t>サイバー攻撃による影響を局所化するために、システムの緊急停止や、インターネット遮断などの緊急対応を実施するための手順、基準、権限を</w:t>
      </w:r>
      <w:bookmarkStart w:id="3" w:name="_Hlk76027214"/>
      <w:r>
        <w:rPr>
          <w:rFonts w:ascii="Meiryo UI" w:eastAsia="Meiryo UI" w:hAnsi="Meiryo UI" w:hint="eastAsia"/>
          <w:sz w:val="20"/>
          <w:szCs w:val="24"/>
        </w:rPr>
        <w:t>確認</w:t>
      </w:r>
      <w:bookmarkEnd w:id="3"/>
      <w:r w:rsidRPr="00D74FA6">
        <w:rPr>
          <w:rFonts w:ascii="Meiryo UI" w:eastAsia="Meiryo UI" w:hAnsi="Meiryo UI" w:hint="eastAsia"/>
          <w:sz w:val="20"/>
          <w:szCs w:val="24"/>
        </w:rPr>
        <w:t>すること。</w:t>
      </w:r>
    </w:p>
    <w:p w14:paraId="50766E54" w14:textId="77777777" w:rsidR="00D76136" w:rsidRPr="00D74FA6" w:rsidRDefault="00D76136" w:rsidP="00D76136">
      <w:pPr>
        <w:pStyle w:val="ad"/>
        <w:widowControl/>
        <w:numPr>
          <w:ilvl w:val="0"/>
          <w:numId w:val="7"/>
        </w:numPr>
        <w:ind w:leftChars="0"/>
        <w:jc w:val="left"/>
        <w:rPr>
          <w:rFonts w:ascii="Meiryo UI" w:eastAsia="Meiryo UI" w:hAnsi="Meiryo UI"/>
          <w:sz w:val="20"/>
          <w:szCs w:val="24"/>
        </w:rPr>
      </w:pPr>
      <w:bookmarkStart w:id="4" w:name="_Hlk76027224"/>
      <w:r>
        <w:rPr>
          <w:rFonts w:ascii="Meiryo UI" w:eastAsia="Meiryo UI" w:hAnsi="Meiryo UI" w:hint="eastAsia"/>
          <w:sz w:val="20"/>
          <w:szCs w:val="24"/>
        </w:rPr>
        <w:t>PCのマルウエア感染や</w:t>
      </w:r>
      <w:bookmarkEnd w:id="4"/>
      <w:r>
        <w:rPr>
          <w:rFonts w:ascii="Meiryo UI" w:eastAsia="Meiryo UI" w:hAnsi="Meiryo UI" w:hint="eastAsia"/>
          <w:sz w:val="20"/>
          <w:szCs w:val="24"/>
        </w:rPr>
        <w:t>システムトラブルの発生に備えて</w:t>
      </w:r>
      <w:r w:rsidRPr="00D74FA6">
        <w:rPr>
          <w:rFonts w:ascii="Meiryo UI" w:eastAsia="Meiryo UI" w:hAnsi="Meiryo UI" w:hint="eastAsia"/>
          <w:sz w:val="20"/>
          <w:szCs w:val="24"/>
        </w:rPr>
        <w:t>、</w:t>
      </w:r>
      <w:r>
        <w:rPr>
          <w:rFonts w:ascii="Meiryo UI" w:eastAsia="Meiryo UI" w:hAnsi="Meiryo UI" w:hint="eastAsia"/>
          <w:sz w:val="20"/>
          <w:szCs w:val="24"/>
        </w:rPr>
        <w:t>土日夜間を含めた</w:t>
      </w:r>
      <w:r w:rsidRPr="00D74FA6">
        <w:rPr>
          <w:rFonts w:ascii="Meiryo UI" w:eastAsia="Meiryo UI" w:hAnsi="Meiryo UI" w:hint="eastAsia"/>
          <w:sz w:val="20"/>
          <w:szCs w:val="24"/>
        </w:rPr>
        <w:t>緊急対応のための連絡</w:t>
      </w:r>
      <w:r>
        <w:rPr>
          <w:rFonts w:ascii="Meiryo UI" w:eastAsia="Meiryo UI" w:hAnsi="Meiryo UI" w:hint="eastAsia"/>
          <w:sz w:val="20"/>
          <w:szCs w:val="24"/>
        </w:rPr>
        <w:t>先を最新化し、連絡</w:t>
      </w:r>
      <w:r w:rsidRPr="00D74FA6">
        <w:rPr>
          <w:rFonts w:ascii="Meiryo UI" w:eastAsia="Meiryo UI" w:hAnsi="Meiryo UI" w:hint="eastAsia"/>
          <w:sz w:val="20"/>
          <w:szCs w:val="24"/>
        </w:rPr>
        <w:t>手段、社内・ベンダの体制、駆けつけ対応方法を確認すること。</w:t>
      </w:r>
    </w:p>
    <w:p w14:paraId="6A735D37" w14:textId="2AD6B23D" w:rsidR="00D76136" w:rsidRPr="00D74FA6" w:rsidRDefault="00D76136" w:rsidP="00D76136">
      <w:pPr>
        <w:pStyle w:val="ad"/>
        <w:widowControl/>
        <w:numPr>
          <w:ilvl w:val="0"/>
          <w:numId w:val="7"/>
        </w:numPr>
        <w:ind w:leftChars="0"/>
        <w:jc w:val="left"/>
        <w:rPr>
          <w:rFonts w:ascii="Meiryo UI" w:eastAsia="Meiryo UI" w:hAnsi="Meiryo UI"/>
          <w:sz w:val="20"/>
          <w:szCs w:val="24"/>
        </w:rPr>
      </w:pPr>
      <w:r w:rsidRPr="00D74FA6">
        <w:rPr>
          <w:rFonts w:ascii="Meiryo UI" w:eastAsia="Meiryo UI" w:hAnsi="Meiryo UI" w:hint="eastAsia"/>
          <w:sz w:val="20"/>
          <w:szCs w:val="24"/>
        </w:rPr>
        <w:t>システムトラブルの長期化に備えて、手動運用などの代替プランを</w:t>
      </w:r>
      <w:bookmarkStart w:id="5" w:name="_Hlk76027806"/>
      <w:r>
        <w:rPr>
          <w:rFonts w:ascii="Meiryo UI" w:eastAsia="Meiryo UI" w:hAnsi="Meiryo UI" w:hint="eastAsia"/>
          <w:sz w:val="20"/>
          <w:szCs w:val="24"/>
        </w:rPr>
        <w:t>準備</w:t>
      </w:r>
      <w:bookmarkEnd w:id="5"/>
      <w:r w:rsidRPr="00D74FA6">
        <w:rPr>
          <w:rFonts w:ascii="Meiryo UI" w:eastAsia="Meiryo UI" w:hAnsi="Meiryo UI" w:hint="eastAsia"/>
          <w:sz w:val="20"/>
          <w:szCs w:val="24"/>
        </w:rPr>
        <w:t>すること。</w:t>
      </w:r>
    </w:p>
    <w:p w14:paraId="66CBE982" w14:textId="23B1FBD4" w:rsidR="00D76136" w:rsidRPr="00D74FA6" w:rsidRDefault="00D76136" w:rsidP="00D76136">
      <w:pPr>
        <w:pStyle w:val="ad"/>
        <w:widowControl/>
        <w:numPr>
          <w:ilvl w:val="0"/>
          <w:numId w:val="7"/>
        </w:numPr>
        <w:ind w:leftChars="0"/>
        <w:jc w:val="left"/>
        <w:rPr>
          <w:rFonts w:ascii="Meiryo UI" w:eastAsia="Meiryo UI" w:hAnsi="Meiryo UI"/>
          <w:sz w:val="20"/>
          <w:szCs w:val="24"/>
        </w:rPr>
      </w:pPr>
      <w:r w:rsidRPr="00D74FA6">
        <w:rPr>
          <w:rFonts w:ascii="Meiryo UI" w:eastAsia="Meiryo UI" w:hAnsi="Meiryo UI" w:hint="eastAsia"/>
          <w:sz w:val="20"/>
          <w:szCs w:val="24"/>
        </w:rPr>
        <w:t>インシデント対応チーム内で新型コロナウィルス感染者がでる</w:t>
      </w:r>
      <w:bookmarkStart w:id="6" w:name="_Hlk76027820"/>
      <w:r>
        <w:rPr>
          <w:rFonts w:ascii="Meiryo UI" w:eastAsia="Meiryo UI" w:hAnsi="Meiryo UI" w:hint="eastAsia"/>
          <w:sz w:val="20"/>
          <w:szCs w:val="24"/>
        </w:rPr>
        <w:t>可能性も</w:t>
      </w:r>
      <w:bookmarkEnd w:id="6"/>
      <w:r w:rsidRPr="00D74FA6">
        <w:rPr>
          <w:rFonts w:ascii="Meiryo UI" w:eastAsia="Meiryo UI" w:hAnsi="Meiryo UI" w:hint="eastAsia"/>
          <w:sz w:val="20"/>
          <w:szCs w:val="24"/>
        </w:rPr>
        <w:t>想定し、事業継続を意識した十分な対策をとること。</w:t>
      </w:r>
    </w:p>
    <w:p w14:paraId="64409BAE" w14:textId="5163BB1A" w:rsidR="00504F71" w:rsidRPr="00D76136" w:rsidRDefault="00504F71" w:rsidP="00504F71">
      <w:pPr>
        <w:widowControl/>
        <w:ind w:left="840"/>
        <w:jc w:val="left"/>
        <w:rPr>
          <w:rFonts w:ascii="Meiryo UI" w:eastAsia="Meiryo UI" w:hAnsi="Meiryo UI"/>
          <w:sz w:val="20"/>
          <w:szCs w:val="24"/>
        </w:rPr>
      </w:pPr>
    </w:p>
    <w:p w14:paraId="46E7AEAC" w14:textId="77777777" w:rsidR="00D76136" w:rsidRDefault="00D76136" w:rsidP="00D76136">
      <w:pPr>
        <w:widowControl/>
        <w:ind w:left="840"/>
        <w:jc w:val="left"/>
        <w:rPr>
          <w:rFonts w:ascii="Meiryo UI" w:eastAsia="Meiryo UI" w:hAnsi="Meiryo UI"/>
          <w:sz w:val="20"/>
          <w:szCs w:val="24"/>
        </w:rPr>
      </w:pPr>
      <w:r>
        <w:rPr>
          <w:rFonts w:ascii="Meiryo UI" w:eastAsia="Meiryo UI" w:hAnsi="Meiryo UI" w:hint="eastAsia"/>
          <w:b/>
          <w:sz w:val="20"/>
          <w:szCs w:val="24"/>
        </w:rPr>
        <w:t>そしてオリパラが終わっても</w:t>
      </w:r>
    </w:p>
    <w:p w14:paraId="4124C7B6" w14:textId="2CAA1FE7" w:rsidR="00D76136" w:rsidRDefault="00D76136" w:rsidP="00D76136">
      <w:pPr>
        <w:pStyle w:val="ad"/>
        <w:widowControl/>
        <w:numPr>
          <w:ilvl w:val="0"/>
          <w:numId w:val="7"/>
        </w:numPr>
        <w:ind w:leftChars="0"/>
        <w:jc w:val="left"/>
        <w:rPr>
          <w:rFonts w:ascii="Meiryo UI" w:eastAsia="Meiryo UI" w:hAnsi="Meiryo UI"/>
          <w:sz w:val="20"/>
          <w:szCs w:val="24"/>
        </w:rPr>
      </w:pPr>
      <w:r>
        <w:rPr>
          <w:rFonts w:ascii="Meiryo UI" w:eastAsia="Meiryo UI" w:hAnsi="Meiryo UI" w:hint="eastAsia"/>
          <w:sz w:val="20"/>
          <w:szCs w:val="24"/>
        </w:rPr>
        <w:t>オリパラ期間が終わっても、脅威環境が好転するかは分からない。「オリパラが終わるまでは特別体制」ではなく、今回の体制・確認を日常の基本動作にしていくこと</w:t>
      </w:r>
      <w:r w:rsidRPr="00D74FA6">
        <w:rPr>
          <w:rFonts w:ascii="Meiryo UI" w:eastAsia="Meiryo UI" w:hAnsi="Meiryo UI" w:hint="eastAsia"/>
          <w:sz w:val="20"/>
          <w:szCs w:val="24"/>
        </w:rPr>
        <w:t>。</w:t>
      </w:r>
    </w:p>
    <w:p w14:paraId="3B0E790B" w14:textId="77777777" w:rsidR="00D76136" w:rsidRPr="00D74FA6" w:rsidRDefault="00D76136" w:rsidP="00D76136">
      <w:pPr>
        <w:pStyle w:val="ad"/>
        <w:widowControl/>
        <w:numPr>
          <w:ilvl w:val="0"/>
          <w:numId w:val="7"/>
        </w:numPr>
        <w:ind w:leftChars="0"/>
        <w:jc w:val="left"/>
        <w:rPr>
          <w:rFonts w:ascii="Meiryo UI" w:eastAsia="Meiryo UI" w:hAnsi="Meiryo UI"/>
          <w:sz w:val="20"/>
          <w:szCs w:val="24"/>
        </w:rPr>
      </w:pPr>
      <w:r>
        <w:rPr>
          <w:rFonts w:ascii="Meiryo UI" w:eastAsia="Meiryo UI" w:hAnsi="Meiryo UI" w:hint="eastAsia"/>
          <w:sz w:val="20"/>
          <w:szCs w:val="24"/>
        </w:rPr>
        <w:t>オリパラ期間に得た経験を活かし、今後脅威が強くなることが予想される事態に向けた備えを検討すること。</w:t>
      </w:r>
    </w:p>
    <w:p w14:paraId="02C0BFE9" w14:textId="65A80C97" w:rsidR="00504F71" w:rsidRPr="00D76136" w:rsidRDefault="00504F71" w:rsidP="00504F71">
      <w:pPr>
        <w:widowControl/>
        <w:ind w:left="840"/>
        <w:jc w:val="left"/>
        <w:rPr>
          <w:rFonts w:ascii="Meiryo UI" w:eastAsia="Meiryo UI" w:hAnsi="Meiryo UI"/>
          <w:sz w:val="20"/>
          <w:szCs w:val="24"/>
        </w:rPr>
      </w:pPr>
    </w:p>
    <w:p w14:paraId="0A5B48B6" w14:textId="77777777" w:rsidR="00504F71" w:rsidRPr="00530DBC" w:rsidRDefault="00504F71" w:rsidP="00530DBC">
      <w:pPr>
        <w:widowControl/>
        <w:ind w:left="840"/>
        <w:jc w:val="left"/>
        <w:rPr>
          <w:rFonts w:ascii="Meiryo UI" w:eastAsia="Meiryo UI" w:hAnsi="Meiryo UI"/>
          <w:sz w:val="20"/>
          <w:szCs w:val="24"/>
        </w:rPr>
      </w:pPr>
    </w:p>
    <w:p w14:paraId="598E3ED8" w14:textId="14FE149F" w:rsidR="005155C7" w:rsidRPr="00D74FA6" w:rsidRDefault="005155C7" w:rsidP="00D74FA6">
      <w:pPr>
        <w:pStyle w:val="ad"/>
        <w:widowControl/>
        <w:numPr>
          <w:ilvl w:val="0"/>
          <w:numId w:val="6"/>
        </w:numPr>
        <w:ind w:leftChars="0"/>
        <w:jc w:val="left"/>
        <w:rPr>
          <w:rFonts w:ascii="Meiryo UI" w:eastAsia="Meiryo UI" w:hAnsi="Meiryo UI"/>
          <w:b/>
          <w:szCs w:val="24"/>
          <w:u w:val="single"/>
        </w:rPr>
      </w:pPr>
      <w:r w:rsidRPr="00D74FA6">
        <w:rPr>
          <w:rFonts w:ascii="Meiryo UI" w:eastAsia="Meiryo UI" w:hAnsi="Meiryo UI" w:hint="eastAsia"/>
          <w:b/>
          <w:szCs w:val="24"/>
          <w:u w:val="single"/>
        </w:rPr>
        <w:t>政府機関等の注意喚起</w:t>
      </w:r>
    </w:p>
    <w:p w14:paraId="410DC4C0" w14:textId="77777777" w:rsidR="005155C7" w:rsidRPr="00D74FA6" w:rsidRDefault="005155C7" w:rsidP="00D74FA6">
      <w:pPr>
        <w:pStyle w:val="ad"/>
        <w:widowControl/>
        <w:numPr>
          <w:ilvl w:val="0"/>
          <w:numId w:val="7"/>
        </w:numPr>
        <w:ind w:leftChars="0"/>
        <w:jc w:val="left"/>
        <w:rPr>
          <w:rFonts w:ascii="Meiryo UI" w:eastAsia="Meiryo UI" w:hAnsi="Meiryo UI"/>
          <w:sz w:val="20"/>
          <w:szCs w:val="24"/>
        </w:rPr>
      </w:pPr>
      <w:r w:rsidRPr="00D74FA6">
        <w:rPr>
          <w:rFonts w:ascii="Meiryo UI" w:eastAsia="Meiryo UI" w:hAnsi="Meiryo UI" w:hint="eastAsia"/>
          <w:sz w:val="20"/>
          <w:szCs w:val="24"/>
        </w:rPr>
        <w:t>内閣サイバーセキュリティセンター（NISC)</w:t>
      </w:r>
    </w:p>
    <w:p w14:paraId="4841E340" w14:textId="10E5AB68" w:rsidR="005155C7" w:rsidRPr="00D74FA6" w:rsidRDefault="005155C7" w:rsidP="00D74FA6">
      <w:pPr>
        <w:pStyle w:val="ad"/>
        <w:widowControl/>
        <w:numPr>
          <w:ilvl w:val="3"/>
          <w:numId w:val="8"/>
        </w:numPr>
        <w:ind w:leftChars="0"/>
        <w:jc w:val="left"/>
        <w:rPr>
          <w:rFonts w:ascii="Meiryo UI" w:eastAsia="Meiryo UI" w:hAnsi="Meiryo UI"/>
          <w:sz w:val="20"/>
          <w:szCs w:val="24"/>
        </w:rPr>
      </w:pPr>
      <w:r w:rsidRPr="00D74FA6">
        <w:rPr>
          <w:rFonts w:ascii="Meiryo UI" w:eastAsia="Meiryo UI" w:hAnsi="Meiryo UI" w:hint="eastAsia"/>
          <w:sz w:val="20"/>
          <w:szCs w:val="24"/>
        </w:rPr>
        <w:t>注意</w:t>
      </w:r>
      <w:r w:rsidR="00402AC7" w:rsidRPr="00D74FA6">
        <w:rPr>
          <w:rFonts w:ascii="Meiryo UI" w:eastAsia="Meiryo UI" w:hAnsi="Meiryo UI" w:hint="eastAsia"/>
          <w:sz w:val="20"/>
          <w:szCs w:val="24"/>
        </w:rPr>
        <w:t>・警戒</w:t>
      </w:r>
      <w:r w:rsidRPr="00D74FA6">
        <w:rPr>
          <w:rFonts w:ascii="Meiryo UI" w:eastAsia="Meiryo UI" w:hAnsi="Meiryo UI" w:hint="eastAsia"/>
          <w:sz w:val="20"/>
          <w:szCs w:val="24"/>
        </w:rPr>
        <w:t xml:space="preserve">情報 </w:t>
      </w:r>
      <w:r w:rsidR="00B3720C" w:rsidRPr="006E0731">
        <w:rPr>
          <w:rFonts w:ascii="Meiryo UI" w:eastAsia="Meiryo UI" w:hAnsi="Meiryo UI"/>
          <w:sz w:val="18"/>
          <w:szCs w:val="20"/>
        </w:rPr>
        <w:t>https://twitter.com/nisc_forecast</w:t>
      </w:r>
    </w:p>
    <w:p w14:paraId="22B7DE80" w14:textId="77777777" w:rsidR="005155C7" w:rsidRPr="00D74FA6" w:rsidRDefault="005155C7" w:rsidP="00D74FA6">
      <w:pPr>
        <w:pStyle w:val="ad"/>
        <w:widowControl/>
        <w:numPr>
          <w:ilvl w:val="0"/>
          <w:numId w:val="7"/>
        </w:numPr>
        <w:ind w:leftChars="0"/>
        <w:jc w:val="left"/>
        <w:rPr>
          <w:rFonts w:ascii="Meiryo UI" w:eastAsia="Meiryo UI" w:hAnsi="Meiryo UI"/>
          <w:sz w:val="20"/>
          <w:szCs w:val="24"/>
        </w:rPr>
      </w:pPr>
      <w:bookmarkStart w:id="7" w:name="_Hlk75436775"/>
      <w:r w:rsidRPr="00D74FA6">
        <w:rPr>
          <w:rFonts w:ascii="Meiryo UI" w:eastAsia="Meiryo UI" w:hAnsi="Meiryo UI" w:hint="eastAsia"/>
          <w:sz w:val="20"/>
          <w:szCs w:val="24"/>
        </w:rPr>
        <w:t>独立行政法人情報処理推進機構（IPA）</w:t>
      </w:r>
    </w:p>
    <w:p w14:paraId="02DF9C96" w14:textId="55ED6303" w:rsidR="005155C7" w:rsidRPr="00D74FA6" w:rsidRDefault="005155C7" w:rsidP="00D74FA6">
      <w:pPr>
        <w:pStyle w:val="ad"/>
        <w:widowControl/>
        <w:numPr>
          <w:ilvl w:val="3"/>
          <w:numId w:val="8"/>
        </w:numPr>
        <w:ind w:leftChars="0"/>
        <w:jc w:val="left"/>
        <w:rPr>
          <w:rFonts w:ascii="Meiryo UI" w:eastAsia="Meiryo UI" w:hAnsi="Meiryo UI"/>
          <w:sz w:val="20"/>
          <w:szCs w:val="24"/>
        </w:rPr>
      </w:pPr>
      <w:r w:rsidRPr="00D74FA6">
        <w:rPr>
          <w:rFonts w:ascii="Meiryo UI" w:eastAsia="Meiryo UI" w:hAnsi="Meiryo UI" w:hint="eastAsia"/>
          <w:sz w:val="20"/>
          <w:szCs w:val="24"/>
        </w:rPr>
        <w:t>セキュリティ関連情報サイト</w:t>
      </w:r>
      <w:r w:rsidR="00B3720C" w:rsidRPr="00D74FA6">
        <w:rPr>
          <w:rFonts w:ascii="Meiryo UI" w:eastAsia="Meiryo UI" w:hAnsi="Meiryo UI" w:hint="eastAsia"/>
          <w:sz w:val="20"/>
          <w:szCs w:val="24"/>
        </w:rPr>
        <w:t xml:space="preserve"> </w:t>
      </w:r>
      <w:hyperlink r:id="rId8" w:history="1">
        <w:r w:rsidRPr="006E0731">
          <w:rPr>
            <w:rFonts w:ascii="Meiryo UI" w:eastAsia="Meiryo UI" w:hAnsi="Meiryo UI"/>
            <w:sz w:val="18"/>
            <w:szCs w:val="18"/>
          </w:rPr>
          <w:t>https://www.ipa.go.jp/security/</w:t>
        </w:r>
      </w:hyperlink>
    </w:p>
    <w:p w14:paraId="5786CFED" w14:textId="7F312E58" w:rsidR="005155C7" w:rsidRPr="00D74FA6" w:rsidRDefault="005155C7" w:rsidP="00D74FA6">
      <w:pPr>
        <w:pStyle w:val="ad"/>
        <w:widowControl/>
        <w:numPr>
          <w:ilvl w:val="3"/>
          <w:numId w:val="8"/>
        </w:numPr>
        <w:ind w:leftChars="0"/>
        <w:jc w:val="left"/>
        <w:rPr>
          <w:rFonts w:ascii="Meiryo UI" w:eastAsia="Meiryo UI" w:hAnsi="Meiryo UI"/>
          <w:sz w:val="20"/>
          <w:szCs w:val="24"/>
        </w:rPr>
      </w:pPr>
      <w:r w:rsidRPr="00D74FA6">
        <w:rPr>
          <w:rFonts w:ascii="Meiryo UI" w:eastAsia="Meiryo UI" w:hAnsi="Meiryo UI" w:hint="eastAsia"/>
          <w:sz w:val="20"/>
          <w:szCs w:val="24"/>
        </w:rPr>
        <w:t>情報セキュリティ安心相談窓口</w:t>
      </w:r>
      <w:r w:rsidR="00B3720C" w:rsidRPr="00D74FA6">
        <w:rPr>
          <w:rFonts w:ascii="Meiryo UI" w:eastAsia="Meiryo UI" w:hAnsi="Meiryo UI" w:hint="eastAsia"/>
          <w:sz w:val="20"/>
          <w:szCs w:val="24"/>
        </w:rPr>
        <w:t xml:space="preserve"> </w:t>
      </w:r>
      <w:r w:rsidR="00B3720C" w:rsidRPr="006E0731">
        <w:rPr>
          <w:rFonts w:ascii="Meiryo UI" w:eastAsia="Meiryo UI" w:hAnsi="Meiryo UI"/>
          <w:sz w:val="18"/>
        </w:rPr>
        <w:t>https://www.ipa.go.jp/security/anshin/</w:t>
      </w:r>
    </w:p>
    <w:p w14:paraId="09F0C1C4" w14:textId="77777777" w:rsidR="002D1410" w:rsidRDefault="005155C7" w:rsidP="00D74FA6">
      <w:pPr>
        <w:pStyle w:val="ad"/>
        <w:widowControl/>
        <w:numPr>
          <w:ilvl w:val="3"/>
          <w:numId w:val="8"/>
        </w:numPr>
        <w:ind w:leftChars="0"/>
        <w:jc w:val="left"/>
        <w:rPr>
          <w:rFonts w:ascii="Meiryo UI" w:eastAsia="Meiryo UI" w:hAnsi="Meiryo UI"/>
          <w:sz w:val="20"/>
          <w:szCs w:val="24"/>
        </w:rPr>
      </w:pPr>
      <w:r w:rsidRPr="00D74FA6">
        <w:rPr>
          <w:rFonts w:ascii="Meiryo UI" w:eastAsia="Meiryo UI" w:hAnsi="Meiryo UI" w:hint="eastAsia"/>
          <w:sz w:val="20"/>
          <w:szCs w:val="24"/>
        </w:rPr>
        <w:t>その他（届出・相談・情報提供）</w:t>
      </w:r>
      <w:r w:rsidRPr="00D74FA6">
        <w:rPr>
          <w:rFonts w:ascii="Meiryo UI" w:eastAsia="Meiryo UI" w:hAnsi="Meiryo UI"/>
          <w:sz w:val="20"/>
          <w:szCs w:val="24"/>
        </w:rPr>
        <w:t xml:space="preserve">窓口一覧　</w:t>
      </w:r>
    </w:p>
    <w:p w14:paraId="69E3A218" w14:textId="776572C4" w:rsidR="005155C7" w:rsidRPr="00D74FA6" w:rsidRDefault="005155C7" w:rsidP="006E0731">
      <w:pPr>
        <w:pStyle w:val="ad"/>
        <w:widowControl/>
        <w:ind w:leftChars="0" w:left="1680"/>
        <w:jc w:val="left"/>
        <w:rPr>
          <w:rFonts w:ascii="Meiryo UI" w:eastAsia="Meiryo UI" w:hAnsi="Meiryo UI"/>
          <w:sz w:val="20"/>
          <w:szCs w:val="24"/>
        </w:rPr>
      </w:pPr>
      <w:r w:rsidRPr="006E0731">
        <w:rPr>
          <w:rFonts w:ascii="Meiryo UI" w:eastAsia="Meiryo UI" w:hAnsi="Meiryo UI"/>
          <w:sz w:val="18"/>
        </w:rPr>
        <w:t>https://www.ipa.go.jp/security/outline/todoke-top-j.html</w:t>
      </w:r>
    </w:p>
    <w:bookmarkEnd w:id="7"/>
    <w:p w14:paraId="5CCE723F" w14:textId="77777777" w:rsidR="005155C7" w:rsidRPr="00D74FA6" w:rsidRDefault="005155C7" w:rsidP="00D74FA6">
      <w:pPr>
        <w:pStyle w:val="ad"/>
        <w:widowControl/>
        <w:numPr>
          <w:ilvl w:val="0"/>
          <w:numId w:val="7"/>
        </w:numPr>
        <w:ind w:leftChars="0"/>
        <w:jc w:val="left"/>
        <w:rPr>
          <w:rFonts w:ascii="Meiryo UI" w:eastAsia="Meiryo UI" w:hAnsi="Meiryo UI"/>
          <w:sz w:val="20"/>
          <w:szCs w:val="24"/>
        </w:rPr>
      </w:pPr>
      <w:r w:rsidRPr="00D74FA6">
        <w:rPr>
          <w:rFonts w:ascii="Meiryo UI" w:eastAsia="Meiryo UI" w:hAnsi="Meiryo UI"/>
          <w:sz w:val="20"/>
          <w:szCs w:val="24"/>
        </w:rPr>
        <w:t>JPCERT/CC (Japan Computer Emergency Response Team Coordination Center)</w:t>
      </w:r>
    </w:p>
    <w:p w14:paraId="7701BA91" w14:textId="555E16E6" w:rsidR="005155C7" w:rsidRPr="00D74FA6" w:rsidRDefault="005155C7" w:rsidP="00D74FA6">
      <w:pPr>
        <w:pStyle w:val="ad"/>
        <w:widowControl/>
        <w:numPr>
          <w:ilvl w:val="3"/>
          <w:numId w:val="8"/>
        </w:numPr>
        <w:ind w:leftChars="0"/>
        <w:jc w:val="left"/>
        <w:rPr>
          <w:rFonts w:ascii="Meiryo UI" w:eastAsia="Meiryo UI" w:hAnsi="Meiryo UI"/>
          <w:sz w:val="20"/>
          <w:szCs w:val="24"/>
        </w:rPr>
      </w:pPr>
      <w:r w:rsidRPr="00D74FA6">
        <w:rPr>
          <w:rFonts w:ascii="Meiryo UI" w:eastAsia="Meiryo UI" w:hAnsi="Meiryo UI" w:hint="eastAsia"/>
          <w:sz w:val="20"/>
          <w:szCs w:val="24"/>
        </w:rPr>
        <w:t>注意喚起サイト：</w:t>
      </w:r>
      <w:r w:rsidR="00402AC7" w:rsidRPr="006E0731">
        <w:rPr>
          <w:rFonts w:ascii="Meiryo UI" w:eastAsia="Meiryo UI" w:hAnsi="Meiryo UI"/>
          <w:sz w:val="18"/>
        </w:rPr>
        <w:t>https://www.jpcert.or.jp/at/2021.html</w:t>
      </w:r>
      <w:r w:rsidR="00402AC7" w:rsidRPr="006E0731" w:rsidDel="00402AC7">
        <w:rPr>
          <w:rFonts w:ascii="Meiryo UI" w:eastAsia="Meiryo UI" w:hAnsi="Meiryo UI"/>
          <w:sz w:val="18"/>
        </w:rPr>
        <w:t xml:space="preserve"> </w:t>
      </w:r>
    </w:p>
    <w:p w14:paraId="185F4B28" w14:textId="77777777" w:rsidR="005547D2" w:rsidRPr="00D74FA6" w:rsidRDefault="005155C7" w:rsidP="00D74FA6">
      <w:pPr>
        <w:pStyle w:val="ad"/>
        <w:widowControl/>
        <w:numPr>
          <w:ilvl w:val="3"/>
          <w:numId w:val="8"/>
        </w:numPr>
        <w:ind w:leftChars="0"/>
        <w:jc w:val="left"/>
        <w:rPr>
          <w:rFonts w:ascii="Meiryo UI" w:eastAsia="Meiryo UI" w:hAnsi="Meiryo UI"/>
          <w:sz w:val="20"/>
          <w:szCs w:val="24"/>
        </w:rPr>
      </w:pPr>
      <w:r w:rsidRPr="00D74FA6">
        <w:rPr>
          <w:rFonts w:ascii="Meiryo UI" w:eastAsia="Meiryo UI" w:hAnsi="Meiryo UI" w:hint="eastAsia"/>
          <w:sz w:val="20"/>
          <w:szCs w:val="24"/>
        </w:rPr>
        <w:t>インシデント対応依頼：</w:t>
      </w:r>
      <w:r w:rsidRPr="006E0731">
        <w:rPr>
          <w:rFonts w:ascii="Meiryo UI" w:eastAsia="Meiryo UI" w:hAnsi="Meiryo UI"/>
          <w:sz w:val="18"/>
        </w:rPr>
        <w:t>https://www.jpcert.or.jp/form/</w:t>
      </w:r>
    </w:p>
    <w:p w14:paraId="5D9CB1AC" w14:textId="165B1139" w:rsidR="003D109A" w:rsidRPr="00D74FA6" w:rsidRDefault="003D109A" w:rsidP="00D74FA6">
      <w:pPr>
        <w:pStyle w:val="ad"/>
        <w:widowControl/>
        <w:numPr>
          <w:ilvl w:val="0"/>
          <w:numId w:val="7"/>
        </w:numPr>
        <w:ind w:leftChars="0"/>
        <w:jc w:val="left"/>
        <w:rPr>
          <w:rFonts w:ascii="Meiryo UI" w:eastAsia="Meiryo UI" w:hAnsi="Meiryo UI"/>
          <w:sz w:val="20"/>
          <w:szCs w:val="24"/>
        </w:rPr>
      </w:pPr>
      <w:r w:rsidRPr="00D74FA6">
        <w:rPr>
          <w:rFonts w:ascii="Meiryo UI" w:eastAsia="Meiryo UI" w:hAnsi="Meiryo UI" w:hint="eastAsia"/>
          <w:sz w:val="20"/>
          <w:szCs w:val="24"/>
        </w:rPr>
        <w:t>経済産業省</w:t>
      </w:r>
    </w:p>
    <w:p w14:paraId="09D5C07F" w14:textId="6764B36F" w:rsidR="003D109A" w:rsidRPr="00395C3A" w:rsidRDefault="003D109A" w:rsidP="00D74FA6">
      <w:pPr>
        <w:pStyle w:val="ad"/>
        <w:widowControl/>
        <w:numPr>
          <w:ilvl w:val="3"/>
          <w:numId w:val="8"/>
        </w:numPr>
        <w:ind w:leftChars="0"/>
        <w:jc w:val="left"/>
        <w:rPr>
          <w:rFonts w:ascii="Meiryo UI" w:eastAsia="Meiryo UI" w:hAnsi="Meiryo UI"/>
          <w:sz w:val="20"/>
          <w:szCs w:val="20"/>
        </w:rPr>
      </w:pPr>
      <w:r w:rsidRPr="00395C3A">
        <w:rPr>
          <w:rFonts w:ascii="Meiryo UI" w:eastAsia="Meiryo UI" w:hAnsi="Meiryo UI" w:hint="eastAsia"/>
          <w:sz w:val="20"/>
          <w:szCs w:val="20"/>
        </w:rPr>
        <w:t xml:space="preserve">2020年4月17日　</w:t>
      </w:r>
      <w:r w:rsidR="00D74FA6" w:rsidRPr="00395C3A">
        <w:rPr>
          <w:rFonts w:ascii="Meiryo UI" w:eastAsia="Meiryo UI" w:hAnsi="Meiryo UI" w:hint="eastAsia"/>
          <w:sz w:val="20"/>
          <w:szCs w:val="20"/>
        </w:rPr>
        <w:t xml:space="preserve">「産業界へのメッセージ」 </w:t>
      </w:r>
      <w:r w:rsidR="00D74FA6" w:rsidRPr="006E0731">
        <w:rPr>
          <w:rFonts w:ascii="Meiryo UI" w:eastAsia="Meiryo UI" w:hAnsi="Meiryo UI"/>
          <w:sz w:val="18"/>
          <w:szCs w:val="32"/>
        </w:rPr>
        <w:t>https://www.meti.go.jp/shingikai/mono_info_service/sangyo_cyber/pdf/20200417.pdf</w:t>
      </w:r>
    </w:p>
    <w:p w14:paraId="4870DF22" w14:textId="58CC6BEF" w:rsidR="00D74FA6" w:rsidRPr="00395C3A" w:rsidRDefault="003D109A" w:rsidP="00D74FA6">
      <w:pPr>
        <w:pStyle w:val="ad"/>
        <w:widowControl/>
        <w:numPr>
          <w:ilvl w:val="3"/>
          <w:numId w:val="8"/>
        </w:numPr>
        <w:ind w:leftChars="0"/>
        <w:jc w:val="left"/>
        <w:rPr>
          <w:rFonts w:ascii="Meiryo UI" w:eastAsia="Meiryo UI" w:hAnsi="Meiryo UI"/>
          <w:sz w:val="14"/>
          <w:szCs w:val="24"/>
        </w:rPr>
      </w:pPr>
      <w:r w:rsidRPr="00395C3A">
        <w:rPr>
          <w:rFonts w:ascii="Meiryo UI" w:eastAsia="Meiryo UI" w:hAnsi="Meiryo UI" w:hint="eastAsia"/>
          <w:sz w:val="20"/>
          <w:szCs w:val="20"/>
        </w:rPr>
        <w:t xml:space="preserve">2020年6月12日　</w:t>
      </w:r>
      <w:r w:rsidR="00D74FA6" w:rsidRPr="00395C3A">
        <w:rPr>
          <w:rFonts w:ascii="Meiryo UI" w:eastAsia="Meiryo UI" w:hAnsi="Meiryo UI" w:hint="eastAsia"/>
          <w:sz w:val="20"/>
          <w:szCs w:val="20"/>
        </w:rPr>
        <w:t>「昨今の産業を巡るサイバーセキュリティに係る状況の認識と、今後の取組の方向性についての報告書」</w:t>
      </w:r>
      <w:r w:rsidR="00D74FA6" w:rsidRPr="00395C3A">
        <w:rPr>
          <w:rFonts w:ascii="Meiryo UI" w:eastAsia="Meiryo UI" w:hAnsi="Meiryo UI"/>
          <w:sz w:val="20"/>
          <w:szCs w:val="20"/>
        </w:rPr>
        <w:br/>
      </w:r>
      <w:r w:rsidR="00D74FA6" w:rsidRPr="006E0731">
        <w:rPr>
          <w:rFonts w:ascii="Meiryo UI" w:eastAsia="Meiryo UI" w:hAnsi="Meiryo UI"/>
          <w:sz w:val="18"/>
          <w:szCs w:val="32"/>
        </w:rPr>
        <w:t>https://www.meti.go.jp/press/2020/06/20200612004/20200612004.html</w:t>
      </w:r>
    </w:p>
    <w:p w14:paraId="35CD4701" w14:textId="2D8DA8CE" w:rsidR="003D109A" w:rsidRPr="00395C3A" w:rsidRDefault="003D109A" w:rsidP="00D74FA6">
      <w:pPr>
        <w:pStyle w:val="ad"/>
        <w:widowControl/>
        <w:numPr>
          <w:ilvl w:val="3"/>
          <w:numId w:val="8"/>
        </w:numPr>
        <w:ind w:leftChars="0"/>
        <w:jc w:val="left"/>
        <w:rPr>
          <w:rFonts w:ascii="Meiryo UI" w:eastAsia="Meiryo UI" w:hAnsi="Meiryo UI"/>
          <w:sz w:val="14"/>
          <w:szCs w:val="24"/>
        </w:rPr>
      </w:pPr>
      <w:r w:rsidRPr="00395C3A">
        <w:rPr>
          <w:rFonts w:ascii="Meiryo UI" w:eastAsia="Meiryo UI" w:hAnsi="Meiryo UI" w:hint="eastAsia"/>
          <w:sz w:val="20"/>
          <w:szCs w:val="20"/>
        </w:rPr>
        <w:t xml:space="preserve">2020年12月18日　</w:t>
      </w:r>
      <w:r w:rsidR="00D74FA6" w:rsidRPr="00395C3A">
        <w:rPr>
          <w:rFonts w:ascii="Meiryo UI" w:eastAsia="Meiryo UI" w:hAnsi="Meiryo UI" w:hint="eastAsia"/>
          <w:sz w:val="20"/>
          <w:szCs w:val="20"/>
        </w:rPr>
        <w:t>「最近のサイバー攻撃の状況を踏まえた経営者への注意喚起」</w:t>
      </w:r>
      <w:r w:rsidR="00D74FA6" w:rsidRPr="006E0731">
        <w:rPr>
          <w:rFonts w:ascii="Meiryo UI" w:eastAsia="Meiryo UI" w:hAnsi="Meiryo UI"/>
          <w:sz w:val="18"/>
          <w:szCs w:val="32"/>
        </w:rPr>
        <w:t>https://www.meti.go.jp/press/2020/12/20201218008/20201218008.html</w:t>
      </w:r>
    </w:p>
    <w:p w14:paraId="6623684E" w14:textId="77777777" w:rsidR="002D1410" w:rsidRPr="006E0731" w:rsidRDefault="003D109A" w:rsidP="00D74FA6">
      <w:pPr>
        <w:pStyle w:val="ad"/>
        <w:widowControl/>
        <w:numPr>
          <w:ilvl w:val="3"/>
          <w:numId w:val="8"/>
        </w:numPr>
        <w:ind w:leftChars="0"/>
        <w:jc w:val="left"/>
        <w:rPr>
          <w:rFonts w:ascii="Meiryo UI" w:eastAsia="Meiryo UI" w:hAnsi="Meiryo UI"/>
          <w:sz w:val="14"/>
          <w:szCs w:val="24"/>
        </w:rPr>
      </w:pPr>
      <w:r w:rsidRPr="00395C3A">
        <w:rPr>
          <w:rFonts w:ascii="Meiryo UI" w:eastAsia="Meiryo UI" w:hAnsi="Meiryo UI" w:hint="eastAsia"/>
          <w:sz w:val="20"/>
          <w:szCs w:val="20"/>
        </w:rPr>
        <w:t xml:space="preserve">2021年4月2日　</w:t>
      </w:r>
      <w:r w:rsidR="00D74FA6" w:rsidRPr="00395C3A">
        <w:rPr>
          <w:rFonts w:ascii="Meiryo UI" w:eastAsia="Meiryo UI" w:hAnsi="Meiryo UI" w:hint="eastAsia"/>
          <w:sz w:val="20"/>
          <w:szCs w:val="20"/>
        </w:rPr>
        <w:t>「</w:t>
      </w:r>
      <w:r w:rsidR="00D74FA6" w:rsidRPr="00395C3A">
        <w:rPr>
          <w:rFonts w:ascii="Meiryo UI" w:eastAsia="Meiryo UI" w:hAnsi="Meiryo UI"/>
          <w:sz w:val="20"/>
          <w:szCs w:val="20"/>
        </w:rPr>
        <w:t>2020</w:t>
      </w:r>
      <w:r w:rsidR="00D74FA6" w:rsidRPr="00395C3A">
        <w:rPr>
          <w:rFonts w:ascii="Meiryo UI" w:eastAsia="Meiryo UI" w:hAnsi="Meiryo UI" w:hint="eastAsia"/>
          <w:sz w:val="20"/>
          <w:szCs w:val="20"/>
        </w:rPr>
        <w:t>年</w:t>
      </w:r>
      <w:r w:rsidR="00D74FA6" w:rsidRPr="00395C3A">
        <w:rPr>
          <w:rFonts w:ascii="Meiryo UI" w:eastAsia="Meiryo UI" w:hAnsi="Meiryo UI"/>
          <w:sz w:val="20"/>
          <w:szCs w:val="20"/>
        </w:rPr>
        <w:t>12</w:t>
      </w:r>
      <w:r w:rsidR="00D74FA6" w:rsidRPr="00395C3A">
        <w:rPr>
          <w:rFonts w:ascii="Meiryo UI" w:eastAsia="Meiryo UI" w:hAnsi="Meiryo UI" w:hint="eastAsia"/>
          <w:sz w:val="20"/>
          <w:szCs w:val="20"/>
        </w:rPr>
        <w:t>⽉</w:t>
      </w:r>
      <w:r w:rsidR="00D74FA6" w:rsidRPr="00395C3A">
        <w:rPr>
          <w:rFonts w:ascii="Meiryo UI" w:eastAsia="Meiryo UI" w:hAnsi="Meiryo UI"/>
          <w:sz w:val="20"/>
          <w:szCs w:val="20"/>
        </w:rPr>
        <w:t>18</w:t>
      </w:r>
      <w:r w:rsidR="00D74FA6" w:rsidRPr="00395C3A">
        <w:rPr>
          <w:rFonts w:ascii="Meiryo UI" w:eastAsia="Meiryo UI" w:hAnsi="Meiryo UI" w:hint="eastAsia"/>
          <w:sz w:val="20"/>
          <w:szCs w:val="20"/>
        </w:rPr>
        <w:t>⽇発出「注意喚起」の</w:t>
      </w:r>
      <w:r w:rsidR="00D74FA6" w:rsidRPr="00395C3A">
        <w:rPr>
          <w:rFonts w:ascii="Meiryo UI" w:eastAsia="Meiryo UI" w:hAnsi="Meiryo UI"/>
          <w:sz w:val="20"/>
          <w:szCs w:val="20"/>
        </w:rPr>
        <w:t xml:space="preserve">Update </w:t>
      </w:r>
      <w:r w:rsidR="00D74FA6" w:rsidRPr="00395C3A">
        <w:rPr>
          <w:rFonts w:ascii="Meiryo UI" w:eastAsia="Meiryo UI" w:hAnsi="Meiryo UI" w:hint="eastAsia"/>
          <w:sz w:val="20"/>
          <w:szCs w:val="20"/>
        </w:rPr>
        <w:t>〜最新事例から得られる教訓」</w:t>
      </w:r>
      <w:r w:rsidRPr="00395C3A">
        <w:rPr>
          <w:rFonts w:ascii="Meiryo UI" w:eastAsia="Meiryo UI" w:hAnsi="Meiryo UI"/>
          <w:sz w:val="20"/>
          <w:szCs w:val="20"/>
        </w:rPr>
        <w:t xml:space="preserve"> </w:t>
      </w:r>
    </w:p>
    <w:p w14:paraId="75864D6E" w14:textId="5A4A0EB7" w:rsidR="003D109A" w:rsidRPr="006E0731" w:rsidRDefault="00D74FA6" w:rsidP="006E0731">
      <w:pPr>
        <w:pStyle w:val="ad"/>
        <w:widowControl/>
        <w:ind w:leftChars="0" w:left="1680"/>
        <w:jc w:val="left"/>
        <w:rPr>
          <w:rFonts w:ascii="Meiryo UI" w:eastAsia="Meiryo UI" w:hAnsi="Meiryo UI"/>
          <w:sz w:val="16"/>
          <w:szCs w:val="28"/>
        </w:rPr>
      </w:pPr>
      <w:r w:rsidRPr="006E0731">
        <w:rPr>
          <w:rFonts w:ascii="Meiryo UI" w:eastAsia="Meiryo UI" w:hAnsi="Meiryo UI"/>
          <w:sz w:val="18"/>
          <w:szCs w:val="32"/>
        </w:rPr>
        <w:t>https://www.meti.go.jp/shingikai/mono_info_service/sangyo_cyber/pdf/006_03_00.pdf</w:t>
      </w:r>
    </w:p>
    <w:p w14:paraId="2CF5830D" w14:textId="77777777" w:rsidR="005155C7" w:rsidRPr="00D74FA6" w:rsidRDefault="005155C7" w:rsidP="00FD5B7A">
      <w:pPr>
        <w:pStyle w:val="ad"/>
        <w:widowControl/>
        <w:ind w:leftChars="0" w:left="1260"/>
        <w:jc w:val="left"/>
        <w:rPr>
          <w:rFonts w:ascii="Meiryo UI" w:eastAsia="Meiryo UI" w:hAnsi="Meiryo UI"/>
          <w:sz w:val="20"/>
          <w:szCs w:val="24"/>
        </w:rPr>
      </w:pPr>
    </w:p>
    <w:p w14:paraId="61B14F54" w14:textId="77777777" w:rsidR="005155C7" w:rsidRPr="00D74FA6" w:rsidRDefault="005155C7" w:rsidP="00FD5B7A">
      <w:pPr>
        <w:pStyle w:val="ad"/>
        <w:widowControl/>
        <w:ind w:leftChars="0" w:left="1260"/>
        <w:jc w:val="left"/>
        <w:rPr>
          <w:rFonts w:ascii="Meiryo UI" w:eastAsia="Meiryo UI" w:hAnsi="Meiryo UI"/>
          <w:sz w:val="20"/>
          <w:szCs w:val="24"/>
        </w:rPr>
      </w:pPr>
    </w:p>
    <w:p w14:paraId="2167688F" w14:textId="0B9E58DC" w:rsidR="005547D2" w:rsidRPr="006D791A" w:rsidRDefault="005547D2" w:rsidP="00FD5B7A">
      <w:pPr>
        <w:widowControl/>
        <w:jc w:val="left"/>
        <w:rPr>
          <w:rFonts w:ascii="Meiryo UI" w:eastAsia="Meiryo UI" w:hAnsi="Meiryo UI"/>
          <w:szCs w:val="24"/>
        </w:rPr>
      </w:pPr>
    </w:p>
    <w:sectPr w:rsidR="005547D2" w:rsidRPr="006D791A" w:rsidSect="00D74FA6">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33505" w14:textId="77777777" w:rsidR="00AC6792" w:rsidRDefault="00AC6792" w:rsidP="003C0825">
      <w:r>
        <w:separator/>
      </w:r>
    </w:p>
  </w:endnote>
  <w:endnote w:type="continuationSeparator" w:id="0">
    <w:p w14:paraId="25AA2E94" w14:textId="77777777" w:rsidR="00AC6792" w:rsidRDefault="00AC67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8BB67" w14:textId="77777777" w:rsidR="00AC6792" w:rsidRDefault="00AC6792" w:rsidP="003C0825">
      <w:r>
        <w:separator/>
      </w:r>
    </w:p>
  </w:footnote>
  <w:footnote w:type="continuationSeparator" w:id="0">
    <w:p w14:paraId="4C139663" w14:textId="77777777" w:rsidR="00AC6792" w:rsidRDefault="00AC679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9620B" w14:textId="77777777" w:rsidR="00AC6792" w:rsidRPr="005B2C63" w:rsidRDefault="00AC6792"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B0611"/>
    <w:multiLevelType w:val="hybridMultilevel"/>
    <w:tmpl w:val="DF4864CE"/>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F97FD8"/>
    <w:multiLevelType w:val="hybridMultilevel"/>
    <w:tmpl w:val="DF70798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B62C7E"/>
    <w:multiLevelType w:val="hybridMultilevel"/>
    <w:tmpl w:val="1952CE2C"/>
    <w:lvl w:ilvl="0" w:tplc="F816F81A">
      <w:start w:val="1"/>
      <w:numFmt w:val="bullet"/>
      <w:lvlText w:val=""/>
      <w:lvlJc w:val="left"/>
      <w:pPr>
        <w:tabs>
          <w:tab w:val="num" w:pos="720"/>
        </w:tabs>
        <w:ind w:left="720" w:hanging="360"/>
      </w:pPr>
      <w:rPr>
        <w:rFonts w:ascii="Wingdings" w:hAnsi="Wingdings" w:hint="default"/>
      </w:rPr>
    </w:lvl>
    <w:lvl w:ilvl="1" w:tplc="B79A1110" w:tentative="1">
      <w:start w:val="1"/>
      <w:numFmt w:val="bullet"/>
      <w:lvlText w:val=""/>
      <w:lvlJc w:val="left"/>
      <w:pPr>
        <w:tabs>
          <w:tab w:val="num" w:pos="1440"/>
        </w:tabs>
        <w:ind w:left="1440" w:hanging="360"/>
      </w:pPr>
      <w:rPr>
        <w:rFonts w:ascii="Wingdings" w:hAnsi="Wingdings" w:hint="default"/>
      </w:rPr>
    </w:lvl>
    <w:lvl w:ilvl="2" w:tplc="D4BE32A6" w:tentative="1">
      <w:start w:val="1"/>
      <w:numFmt w:val="bullet"/>
      <w:lvlText w:val=""/>
      <w:lvlJc w:val="left"/>
      <w:pPr>
        <w:tabs>
          <w:tab w:val="num" w:pos="2160"/>
        </w:tabs>
        <w:ind w:left="2160" w:hanging="360"/>
      </w:pPr>
      <w:rPr>
        <w:rFonts w:ascii="Wingdings" w:hAnsi="Wingdings" w:hint="default"/>
      </w:rPr>
    </w:lvl>
    <w:lvl w:ilvl="3" w:tplc="63DE8FF0" w:tentative="1">
      <w:start w:val="1"/>
      <w:numFmt w:val="bullet"/>
      <w:lvlText w:val=""/>
      <w:lvlJc w:val="left"/>
      <w:pPr>
        <w:tabs>
          <w:tab w:val="num" w:pos="2880"/>
        </w:tabs>
        <w:ind w:left="2880" w:hanging="360"/>
      </w:pPr>
      <w:rPr>
        <w:rFonts w:ascii="Wingdings" w:hAnsi="Wingdings" w:hint="default"/>
      </w:rPr>
    </w:lvl>
    <w:lvl w:ilvl="4" w:tplc="8168F064" w:tentative="1">
      <w:start w:val="1"/>
      <w:numFmt w:val="bullet"/>
      <w:lvlText w:val=""/>
      <w:lvlJc w:val="left"/>
      <w:pPr>
        <w:tabs>
          <w:tab w:val="num" w:pos="3600"/>
        </w:tabs>
        <w:ind w:left="3600" w:hanging="360"/>
      </w:pPr>
      <w:rPr>
        <w:rFonts w:ascii="Wingdings" w:hAnsi="Wingdings" w:hint="default"/>
      </w:rPr>
    </w:lvl>
    <w:lvl w:ilvl="5" w:tplc="D7E88376" w:tentative="1">
      <w:start w:val="1"/>
      <w:numFmt w:val="bullet"/>
      <w:lvlText w:val=""/>
      <w:lvlJc w:val="left"/>
      <w:pPr>
        <w:tabs>
          <w:tab w:val="num" w:pos="4320"/>
        </w:tabs>
        <w:ind w:left="4320" w:hanging="360"/>
      </w:pPr>
      <w:rPr>
        <w:rFonts w:ascii="Wingdings" w:hAnsi="Wingdings" w:hint="default"/>
      </w:rPr>
    </w:lvl>
    <w:lvl w:ilvl="6" w:tplc="ECC6283C" w:tentative="1">
      <w:start w:val="1"/>
      <w:numFmt w:val="bullet"/>
      <w:lvlText w:val=""/>
      <w:lvlJc w:val="left"/>
      <w:pPr>
        <w:tabs>
          <w:tab w:val="num" w:pos="5040"/>
        </w:tabs>
        <w:ind w:left="5040" w:hanging="360"/>
      </w:pPr>
      <w:rPr>
        <w:rFonts w:ascii="Wingdings" w:hAnsi="Wingdings" w:hint="default"/>
      </w:rPr>
    </w:lvl>
    <w:lvl w:ilvl="7" w:tplc="D752FBE2" w:tentative="1">
      <w:start w:val="1"/>
      <w:numFmt w:val="bullet"/>
      <w:lvlText w:val=""/>
      <w:lvlJc w:val="left"/>
      <w:pPr>
        <w:tabs>
          <w:tab w:val="num" w:pos="5760"/>
        </w:tabs>
        <w:ind w:left="5760" w:hanging="360"/>
      </w:pPr>
      <w:rPr>
        <w:rFonts w:ascii="Wingdings" w:hAnsi="Wingdings" w:hint="default"/>
      </w:rPr>
    </w:lvl>
    <w:lvl w:ilvl="8" w:tplc="9E4AFC7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667E12"/>
    <w:multiLevelType w:val="hybridMultilevel"/>
    <w:tmpl w:val="56DC9D1A"/>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BC60DE6"/>
    <w:multiLevelType w:val="hybridMultilevel"/>
    <w:tmpl w:val="C0E0E1D0"/>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734161DA"/>
    <w:multiLevelType w:val="hybridMultilevel"/>
    <w:tmpl w:val="431CDAD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75951802"/>
    <w:multiLevelType w:val="hybridMultilevel"/>
    <w:tmpl w:val="7D34B5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3C7A84"/>
    <w:multiLevelType w:val="hybridMultilevel"/>
    <w:tmpl w:val="FC30628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6"/>
  </w:num>
  <w:num w:numId="2">
    <w:abstractNumId w:val="0"/>
  </w:num>
  <w:num w:numId="3">
    <w:abstractNumId w:val="5"/>
  </w:num>
  <w:num w:numId="4">
    <w:abstractNumId w:val="2"/>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trackRevisions/>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4AD"/>
    <w:rsid w:val="00023A95"/>
    <w:rsid w:val="000714D7"/>
    <w:rsid w:val="000800FA"/>
    <w:rsid w:val="0008426B"/>
    <w:rsid w:val="0009598F"/>
    <w:rsid w:val="000B08BC"/>
    <w:rsid w:val="000E4BEF"/>
    <w:rsid w:val="00101CE1"/>
    <w:rsid w:val="00110001"/>
    <w:rsid w:val="00110596"/>
    <w:rsid w:val="00117FBB"/>
    <w:rsid w:val="00120AD4"/>
    <w:rsid w:val="0012704F"/>
    <w:rsid w:val="001270B0"/>
    <w:rsid w:val="00192156"/>
    <w:rsid w:val="001950D4"/>
    <w:rsid w:val="001F229C"/>
    <w:rsid w:val="00234E6F"/>
    <w:rsid w:val="00237A8F"/>
    <w:rsid w:val="002540EC"/>
    <w:rsid w:val="002773B1"/>
    <w:rsid w:val="00290BF8"/>
    <w:rsid w:val="002B3920"/>
    <w:rsid w:val="002D1410"/>
    <w:rsid w:val="002D5AAC"/>
    <w:rsid w:val="002E51A0"/>
    <w:rsid w:val="002E6F42"/>
    <w:rsid w:val="002F2744"/>
    <w:rsid w:val="002F5EB4"/>
    <w:rsid w:val="00300736"/>
    <w:rsid w:val="00306230"/>
    <w:rsid w:val="003111E6"/>
    <w:rsid w:val="00313096"/>
    <w:rsid w:val="003273C3"/>
    <w:rsid w:val="00327709"/>
    <w:rsid w:val="00342DA1"/>
    <w:rsid w:val="00363364"/>
    <w:rsid w:val="00374BA6"/>
    <w:rsid w:val="00380AFB"/>
    <w:rsid w:val="00381329"/>
    <w:rsid w:val="00395C3A"/>
    <w:rsid w:val="003C0825"/>
    <w:rsid w:val="003D109A"/>
    <w:rsid w:val="003D44AD"/>
    <w:rsid w:val="003D4902"/>
    <w:rsid w:val="003D6A57"/>
    <w:rsid w:val="00402AC7"/>
    <w:rsid w:val="00415E57"/>
    <w:rsid w:val="00423133"/>
    <w:rsid w:val="0046326C"/>
    <w:rsid w:val="00482008"/>
    <w:rsid w:val="0049010A"/>
    <w:rsid w:val="004B3F40"/>
    <w:rsid w:val="004B463C"/>
    <w:rsid w:val="004D5356"/>
    <w:rsid w:val="004E033B"/>
    <w:rsid w:val="00504F71"/>
    <w:rsid w:val="005155C7"/>
    <w:rsid w:val="00530DBC"/>
    <w:rsid w:val="00533ECD"/>
    <w:rsid w:val="00543975"/>
    <w:rsid w:val="00553CC8"/>
    <w:rsid w:val="005547D2"/>
    <w:rsid w:val="00555632"/>
    <w:rsid w:val="00564463"/>
    <w:rsid w:val="00564DE9"/>
    <w:rsid w:val="005654C4"/>
    <w:rsid w:val="00574E90"/>
    <w:rsid w:val="00576511"/>
    <w:rsid w:val="00582C84"/>
    <w:rsid w:val="005A70DB"/>
    <w:rsid w:val="005B1CE9"/>
    <w:rsid w:val="005B2C63"/>
    <w:rsid w:val="005C5442"/>
    <w:rsid w:val="005D124A"/>
    <w:rsid w:val="005D4B4F"/>
    <w:rsid w:val="00612A31"/>
    <w:rsid w:val="00625395"/>
    <w:rsid w:val="00646BD7"/>
    <w:rsid w:val="00660225"/>
    <w:rsid w:val="006832EA"/>
    <w:rsid w:val="006D791A"/>
    <w:rsid w:val="006D7F6D"/>
    <w:rsid w:val="006E0731"/>
    <w:rsid w:val="006E0741"/>
    <w:rsid w:val="0070041E"/>
    <w:rsid w:val="00701D09"/>
    <w:rsid w:val="00704A61"/>
    <w:rsid w:val="00712B71"/>
    <w:rsid w:val="0071550C"/>
    <w:rsid w:val="00724294"/>
    <w:rsid w:val="00725204"/>
    <w:rsid w:val="007270D5"/>
    <w:rsid w:val="0075540B"/>
    <w:rsid w:val="007A3AFB"/>
    <w:rsid w:val="007A3B69"/>
    <w:rsid w:val="007A7F73"/>
    <w:rsid w:val="007B05C5"/>
    <w:rsid w:val="007B3472"/>
    <w:rsid w:val="007C435F"/>
    <w:rsid w:val="007C5893"/>
    <w:rsid w:val="0080263F"/>
    <w:rsid w:val="00807B5E"/>
    <w:rsid w:val="00823E1A"/>
    <w:rsid w:val="008248C2"/>
    <w:rsid w:val="008351E7"/>
    <w:rsid w:val="00854164"/>
    <w:rsid w:val="008567A6"/>
    <w:rsid w:val="00890272"/>
    <w:rsid w:val="008B6018"/>
    <w:rsid w:val="008C73D1"/>
    <w:rsid w:val="008D3D95"/>
    <w:rsid w:val="008F3AC7"/>
    <w:rsid w:val="009200B7"/>
    <w:rsid w:val="00933F69"/>
    <w:rsid w:val="00934DAA"/>
    <w:rsid w:val="00981B64"/>
    <w:rsid w:val="00997921"/>
    <w:rsid w:val="009F084A"/>
    <w:rsid w:val="009F1401"/>
    <w:rsid w:val="009F48A5"/>
    <w:rsid w:val="00A10268"/>
    <w:rsid w:val="00A134DD"/>
    <w:rsid w:val="00A323D2"/>
    <w:rsid w:val="00A57C65"/>
    <w:rsid w:val="00A611E9"/>
    <w:rsid w:val="00A904BF"/>
    <w:rsid w:val="00AB4FCA"/>
    <w:rsid w:val="00AC4F79"/>
    <w:rsid w:val="00AC6792"/>
    <w:rsid w:val="00B24B5A"/>
    <w:rsid w:val="00B3720C"/>
    <w:rsid w:val="00B51C66"/>
    <w:rsid w:val="00B905F5"/>
    <w:rsid w:val="00B90FFA"/>
    <w:rsid w:val="00BB08AD"/>
    <w:rsid w:val="00C030AE"/>
    <w:rsid w:val="00C11B59"/>
    <w:rsid w:val="00C260B1"/>
    <w:rsid w:val="00C26FCC"/>
    <w:rsid w:val="00C36AE3"/>
    <w:rsid w:val="00C77632"/>
    <w:rsid w:val="00C9072D"/>
    <w:rsid w:val="00C921D2"/>
    <w:rsid w:val="00CE6391"/>
    <w:rsid w:val="00D466B5"/>
    <w:rsid w:val="00D5634C"/>
    <w:rsid w:val="00D613E7"/>
    <w:rsid w:val="00D7257B"/>
    <w:rsid w:val="00D74FA6"/>
    <w:rsid w:val="00D76136"/>
    <w:rsid w:val="00D92324"/>
    <w:rsid w:val="00D97A3E"/>
    <w:rsid w:val="00DB1A89"/>
    <w:rsid w:val="00DC69D8"/>
    <w:rsid w:val="00E12D42"/>
    <w:rsid w:val="00E14F1D"/>
    <w:rsid w:val="00E30B32"/>
    <w:rsid w:val="00E32952"/>
    <w:rsid w:val="00E36A14"/>
    <w:rsid w:val="00E5409C"/>
    <w:rsid w:val="00E97491"/>
    <w:rsid w:val="00EC5991"/>
    <w:rsid w:val="00EC763D"/>
    <w:rsid w:val="00ED54F7"/>
    <w:rsid w:val="00EE2315"/>
    <w:rsid w:val="00EF1618"/>
    <w:rsid w:val="00EF750F"/>
    <w:rsid w:val="00F0570F"/>
    <w:rsid w:val="00F1031C"/>
    <w:rsid w:val="00F171C7"/>
    <w:rsid w:val="00F36A47"/>
    <w:rsid w:val="00F84AA4"/>
    <w:rsid w:val="00FC1CC8"/>
    <w:rsid w:val="00FD5B7A"/>
    <w:rsid w:val="00FE1AC1"/>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9A6F414"/>
  <w15:chartTrackingRefBased/>
  <w15:docId w15:val="{524F183F-FCB5-4481-9530-FF4D1F3F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3D44AD"/>
    <w:pPr>
      <w:ind w:leftChars="400" w:left="840"/>
    </w:pPr>
  </w:style>
  <w:style w:type="paragraph" w:styleId="ae">
    <w:name w:val="Revision"/>
    <w:hidden/>
    <w:uiPriority w:val="99"/>
    <w:semiHidden/>
    <w:rsid w:val="00564463"/>
  </w:style>
  <w:style w:type="character" w:styleId="af">
    <w:name w:val="annotation reference"/>
    <w:basedOn w:val="a0"/>
    <w:uiPriority w:val="99"/>
    <w:semiHidden/>
    <w:unhideWhenUsed/>
    <w:rsid w:val="00D466B5"/>
    <w:rPr>
      <w:sz w:val="18"/>
      <w:szCs w:val="18"/>
    </w:rPr>
  </w:style>
  <w:style w:type="paragraph" w:styleId="af0">
    <w:name w:val="annotation text"/>
    <w:basedOn w:val="a"/>
    <w:link w:val="af1"/>
    <w:uiPriority w:val="99"/>
    <w:semiHidden/>
    <w:unhideWhenUsed/>
    <w:rsid w:val="00D466B5"/>
    <w:pPr>
      <w:jc w:val="left"/>
    </w:pPr>
  </w:style>
  <w:style w:type="character" w:customStyle="1" w:styleId="af1">
    <w:name w:val="コメント文字列 (文字)"/>
    <w:basedOn w:val="a0"/>
    <w:link w:val="af0"/>
    <w:uiPriority w:val="99"/>
    <w:semiHidden/>
    <w:rsid w:val="00D466B5"/>
  </w:style>
  <w:style w:type="paragraph" w:styleId="af2">
    <w:name w:val="annotation subject"/>
    <w:basedOn w:val="af0"/>
    <w:next w:val="af0"/>
    <w:link w:val="af3"/>
    <w:uiPriority w:val="99"/>
    <w:semiHidden/>
    <w:unhideWhenUsed/>
    <w:rsid w:val="00D466B5"/>
    <w:rPr>
      <w:b/>
      <w:bCs/>
    </w:rPr>
  </w:style>
  <w:style w:type="character" w:customStyle="1" w:styleId="af3">
    <w:name w:val="コメント内容 (文字)"/>
    <w:basedOn w:val="af1"/>
    <w:link w:val="af2"/>
    <w:uiPriority w:val="99"/>
    <w:semiHidden/>
    <w:rsid w:val="00D466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4389">
      <w:bodyDiv w:val="1"/>
      <w:marLeft w:val="0"/>
      <w:marRight w:val="0"/>
      <w:marTop w:val="0"/>
      <w:marBottom w:val="0"/>
      <w:divBdr>
        <w:top w:val="none" w:sz="0" w:space="0" w:color="auto"/>
        <w:left w:val="none" w:sz="0" w:space="0" w:color="auto"/>
        <w:bottom w:val="none" w:sz="0" w:space="0" w:color="auto"/>
        <w:right w:val="none" w:sz="0" w:space="0" w:color="auto"/>
      </w:divBdr>
    </w:div>
    <w:div w:id="212429495">
      <w:bodyDiv w:val="1"/>
      <w:marLeft w:val="0"/>
      <w:marRight w:val="0"/>
      <w:marTop w:val="0"/>
      <w:marBottom w:val="0"/>
      <w:divBdr>
        <w:top w:val="none" w:sz="0" w:space="0" w:color="auto"/>
        <w:left w:val="none" w:sz="0" w:space="0" w:color="auto"/>
        <w:bottom w:val="none" w:sz="0" w:space="0" w:color="auto"/>
        <w:right w:val="none" w:sz="0" w:space="0" w:color="auto"/>
      </w:divBdr>
      <w:divsChild>
        <w:div w:id="2063013852">
          <w:marLeft w:val="446"/>
          <w:marRight w:val="0"/>
          <w:marTop w:val="0"/>
          <w:marBottom w:val="0"/>
          <w:divBdr>
            <w:top w:val="none" w:sz="0" w:space="0" w:color="auto"/>
            <w:left w:val="none" w:sz="0" w:space="0" w:color="auto"/>
            <w:bottom w:val="none" w:sz="0" w:space="0" w:color="auto"/>
            <w:right w:val="none" w:sz="0" w:space="0" w:color="auto"/>
          </w:divBdr>
        </w:div>
        <w:div w:id="282350463">
          <w:marLeft w:val="446"/>
          <w:marRight w:val="0"/>
          <w:marTop w:val="0"/>
          <w:marBottom w:val="0"/>
          <w:divBdr>
            <w:top w:val="none" w:sz="0" w:space="0" w:color="auto"/>
            <w:left w:val="none" w:sz="0" w:space="0" w:color="auto"/>
            <w:bottom w:val="none" w:sz="0" w:space="0" w:color="auto"/>
            <w:right w:val="none" w:sz="0" w:space="0" w:color="auto"/>
          </w:divBdr>
        </w:div>
        <w:div w:id="1453862913">
          <w:marLeft w:val="446"/>
          <w:marRight w:val="0"/>
          <w:marTop w:val="0"/>
          <w:marBottom w:val="0"/>
          <w:divBdr>
            <w:top w:val="none" w:sz="0" w:space="0" w:color="auto"/>
            <w:left w:val="none" w:sz="0" w:space="0" w:color="auto"/>
            <w:bottom w:val="none" w:sz="0" w:space="0" w:color="auto"/>
            <w:right w:val="none" w:sz="0" w:space="0" w:color="auto"/>
          </w:divBdr>
        </w:div>
        <w:div w:id="734206304">
          <w:marLeft w:val="446"/>
          <w:marRight w:val="0"/>
          <w:marTop w:val="0"/>
          <w:marBottom w:val="0"/>
          <w:divBdr>
            <w:top w:val="none" w:sz="0" w:space="0" w:color="auto"/>
            <w:left w:val="none" w:sz="0" w:space="0" w:color="auto"/>
            <w:bottom w:val="none" w:sz="0" w:space="0" w:color="auto"/>
            <w:right w:val="none" w:sz="0" w:space="0" w:color="auto"/>
          </w:divBdr>
        </w:div>
        <w:div w:id="441533952">
          <w:marLeft w:val="446"/>
          <w:marRight w:val="0"/>
          <w:marTop w:val="0"/>
          <w:marBottom w:val="0"/>
          <w:divBdr>
            <w:top w:val="none" w:sz="0" w:space="0" w:color="auto"/>
            <w:left w:val="none" w:sz="0" w:space="0" w:color="auto"/>
            <w:bottom w:val="none" w:sz="0" w:space="0" w:color="auto"/>
            <w:right w:val="none" w:sz="0" w:space="0" w:color="auto"/>
          </w:divBdr>
        </w:div>
      </w:divsChild>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62227540">
      <w:bodyDiv w:val="1"/>
      <w:marLeft w:val="0"/>
      <w:marRight w:val="0"/>
      <w:marTop w:val="0"/>
      <w:marBottom w:val="0"/>
      <w:divBdr>
        <w:top w:val="none" w:sz="0" w:space="0" w:color="auto"/>
        <w:left w:val="none" w:sz="0" w:space="0" w:color="auto"/>
        <w:bottom w:val="none" w:sz="0" w:space="0" w:color="auto"/>
        <w:right w:val="none" w:sz="0" w:space="0" w:color="auto"/>
      </w:divBdr>
    </w:div>
    <w:div w:id="287125716">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8157141">
      <w:bodyDiv w:val="1"/>
      <w:marLeft w:val="0"/>
      <w:marRight w:val="0"/>
      <w:marTop w:val="0"/>
      <w:marBottom w:val="0"/>
      <w:divBdr>
        <w:top w:val="none" w:sz="0" w:space="0" w:color="auto"/>
        <w:left w:val="none" w:sz="0" w:space="0" w:color="auto"/>
        <w:bottom w:val="none" w:sz="0" w:space="0" w:color="auto"/>
        <w:right w:val="none" w:sz="0" w:space="0" w:color="auto"/>
      </w:divBdr>
    </w:div>
    <w:div w:id="826898992">
      <w:bodyDiv w:val="1"/>
      <w:marLeft w:val="0"/>
      <w:marRight w:val="0"/>
      <w:marTop w:val="0"/>
      <w:marBottom w:val="0"/>
      <w:divBdr>
        <w:top w:val="none" w:sz="0" w:space="0" w:color="auto"/>
        <w:left w:val="none" w:sz="0" w:space="0" w:color="auto"/>
        <w:bottom w:val="none" w:sz="0" w:space="0" w:color="auto"/>
        <w:right w:val="none" w:sz="0" w:space="0" w:color="auto"/>
      </w:divBdr>
    </w:div>
    <w:div w:id="848102411">
      <w:bodyDiv w:val="1"/>
      <w:marLeft w:val="0"/>
      <w:marRight w:val="0"/>
      <w:marTop w:val="0"/>
      <w:marBottom w:val="0"/>
      <w:divBdr>
        <w:top w:val="none" w:sz="0" w:space="0" w:color="auto"/>
        <w:left w:val="none" w:sz="0" w:space="0" w:color="auto"/>
        <w:bottom w:val="none" w:sz="0" w:space="0" w:color="auto"/>
        <w:right w:val="none" w:sz="0" w:space="0" w:color="auto"/>
      </w:divBdr>
    </w:div>
    <w:div w:id="912853025">
      <w:bodyDiv w:val="1"/>
      <w:marLeft w:val="0"/>
      <w:marRight w:val="0"/>
      <w:marTop w:val="0"/>
      <w:marBottom w:val="0"/>
      <w:divBdr>
        <w:top w:val="none" w:sz="0" w:space="0" w:color="auto"/>
        <w:left w:val="none" w:sz="0" w:space="0" w:color="auto"/>
        <w:bottom w:val="none" w:sz="0" w:space="0" w:color="auto"/>
        <w:right w:val="none" w:sz="0" w:space="0" w:color="auto"/>
      </w:divBdr>
    </w:div>
    <w:div w:id="983465888">
      <w:bodyDiv w:val="1"/>
      <w:marLeft w:val="0"/>
      <w:marRight w:val="0"/>
      <w:marTop w:val="0"/>
      <w:marBottom w:val="0"/>
      <w:divBdr>
        <w:top w:val="none" w:sz="0" w:space="0" w:color="auto"/>
        <w:left w:val="none" w:sz="0" w:space="0" w:color="auto"/>
        <w:bottom w:val="none" w:sz="0" w:space="0" w:color="auto"/>
        <w:right w:val="none" w:sz="0" w:space="0" w:color="auto"/>
      </w:divBdr>
    </w:div>
    <w:div w:id="1061715286">
      <w:bodyDiv w:val="1"/>
      <w:marLeft w:val="0"/>
      <w:marRight w:val="0"/>
      <w:marTop w:val="0"/>
      <w:marBottom w:val="0"/>
      <w:divBdr>
        <w:top w:val="none" w:sz="0" w:space="0" w:color="auto"/>
        <w:left w:val="none" w:sz="0" w:space="0" w:color="auto"/>
        <w:bottom w:val="none" w:sz="0" w:space="0" w:color="auto"/>
        <w:right w:val="none" w:sz="0" w:space="0" w:color="auto"/>
      </w:divBdr>
    </w:div>
    <w:div w:id="1094864363">
      <w:bodyDiv w:val="1"/>
      <w:marLeft w:val="0"/>
      <w:marRight w:val="0"/>
      <w:marTop w:val="0"/>
      <w:marBottom w:val="0"/>
      <w:divBdr>
        <w:top w:val="none" w:sz="0" w:space="0" w:color="auto"/>
        <w:left w:val="none" w:sz="0" w:space="0" w:color="auto"/>
        <w:bottom w:val="none" w:sz="0" w:space="0" w:color="auto"/>
        <w:right w:val="none" w:sz="0" w:space="0" w:color="auto"/>
      </w:divBdr>
    </w:div>
    <w:div w:id="1107431678">
      <w:bodyDiv w:val="1"/>
      <w:marLeft w:val="0"/>
      <w:marRight w:val="0"/>
      <w:marTop w:val="0"/>
      <w:marBottom w:val="0"/>
      <w:divBdr>
        <w:top w:val="none" w:sz="0" w:space="0" w:color="auto"/>
        <w:left w:val="none" w:sz="0" w:space="0" w:color="auto"/>
        <w:bottom w:val="none" w:sz="0" w:space="0" w:color="auto"/>
        <w:right w:val="none" w:sz="0" w:space="0" w:color="auto"/>
      </w:divBdr>
    </w:div>
    <w:div w:id="1161966704">
      <w:bodyDiv w:val="1"/>
      <w:marLeft w:val="0"/>
      <w:marRight w:val="0"/>
      <w:marTop w:val="0"/>
      <w:marBottom w:val="0"/>
      <w:divBdr>
        <w:top w:val="none" w:sz="0" w:space="0" w:color="auto"/>
        <w:left w:val="none" w:sz="0" w:space="0" w:color="auto"/>
        <w:bottom w:val="none" w:sz="0" w:space="0" w:color="auto"/>
        <w:right w:val="none" w:sz="0" w:space="0" w:color="auto"/>
      </w:divBdr>
    </w:div>
    <w:div w:id="1170439010">
      <w:bodyDiv w:val="1"/>
      <w:marLeft w:val="0"/>
      <w:marRight w:val="0"/>
      <w:marTop w:val="0"/>
      <w:marBottom w:val="0"/>
      <w:divBdr>
        <w:top w:val="none" w:sz="0" w:space="0" w:color="auto"/>
        <w:left w:val="none" w:sz="0" w:space="0" w:color="auto"/>
        <w:bottom w:val="none" w:sz="0" w:space="0" w:color="auto"/>
        <w:right w:val="none" w:sz="0" w:space="0" w:color="auto"/>
      </w:divBdr>
    </w:div>
    <w:div w:id="1209151555">
      <w:bodyDiv w:val="1"/>
      <w:marLeft w:val="0"/>
      <w:marRight w:val="0"/>
      <w:marTop w:val="0"/>
      <w:marBottom w:val="0"/>
      <w:divBdr>
        <w:top w:val="none" w:sz="0" w:space="0" w:color="auto"/>
        <w:left w:val="none" w:sz="0" w:space="0" w:color="auto"/>
        <w:bottom w:val="none" w:sz="0" w:space="0" w:color="auto"/>
        <w:right w:val="none" w:sz="0" w:space="0" w:color="auto"/>
      </w:divBdr>
    </w:div>
    <w:div w:id="1307322059">
      <w:bodyDiv w:val="1"/>
      <w:marLeft w:val="0"/>
      <w:marRight w:val="0"/>
      <w:marTop w:val="0"/>
      <w:marBottom w:val="0"/>
      <w:divBdr>
        <w:top w:val="none" w:sz="0" w:space="0" w:color="auto"/>
        <w:left w:val="none" w:sz="0" w:space="0" w:color="auto"/>
        <w:bottom w:val="none" w:sz="0" w:space="0" w:color="auto"/>
        <w:right w:val="none" w:sz="0" w:space="0" w:color="auto"/>
      </w:divBdr>
    </w:div>
    <w:div w:id="1380666053">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508015850">
      <w:bodyDiv w:val="1"/>
      <w:marLeft w:val="0"/>
      <w:marRight w:val="0"/>
      <w:marTop w:val="0"/>
      <w:marBottom w:val="0"/>
      <w:divBdr>
        <w:top w:val="none" w:sz="0" w:space="0" w:color="auto"/>
        <w:left w:val="none" w:sz="0" w:space="0" w:color="auto"/>
        <w:bottom w:val="none" w:sz="0" w:space="0" w:color="auto"/>
        <w:right w:val="none" w:sz="0" w:space="0" w:color="auto"/>
      </w:divBdr>
    </w:div>
    <w:div w:id="1530483598">
      <w:bodyDiv w:val="1"/>
      <w:marLeft w:val="0"/>
      <w:marRight w:val="0"/>
      <w:marTop w:val="0"/>
      <w:marBottom w:val="0"/>
      <w:divBdr>
        <w:top w:val="none" w:sz="0" w:space="0" w:color="auto"/>
        <w:left w:val="none" w:sz="0" w:space="0" w:color="auto"/>
        <w:bottom w:val="none" w:sz="0" w:space="0" w:color="auto"/>
        <w:right w:val="none" w:sz="0" w:space="0" w:color="auto"/>
      </w:divBdr>
    </w:div>
    <w:div w:id="1540699258">
      <w:bodyDiv w:val="1"/>
      <w:marLeft w:val="0"/>
      <w:marRight w:val="0"/>
      <w:marTop w:val="0"/>
      <w:marBottom w:val="0"/>
      <w:divBdr>
        <w:top w:val="none" w:sz="0" w:space="0" w:color="auto"/>
        <w:left w:val="none" w:sz="0" w:space="0" w:color="auto"/>
        <w:bottom w:val="none" w:sz="0" w:space="0" w:color="auto"/>
        <w:right w:val="none" w:sz="0" w:space="0" w:color="auto"/>
      </w:divBdr>
    </w:div>
    <w:div w:id="1819346644">
      <w:bodyDiv w:val="1"/>
      <w:marLeft w:val="0"/>
      <w:marRight w:val="0"/>
      <w:marTop w:val="0"/>
      <w:marBottom w:val="0"/>
      <w:divBdr>
        <w:top w:val="none" w:sz="0" w:space="0" w:color="auto"/>
        <w:left w:val="none" w:sz="0" w:space="0" w:color="auto"/>
        <w:bottom w:val="none" w:sz="0" w:space="0" w:color="auto"/>
        <w:right w:val="none" w:sz="0" w:space="0" w:color="auto"/>
      </w:divBdr>
      <w:divsChild>
        <w:div w:id="348727301">
          <w:marLeft w:val="446"/>
          <w:marRight w:val="0"/>
          <w:marTop w:val="0"/>
          <w:marBottom w:val="0"/>
          <w:divBdr>
            <w:top w:val="none" w:sz="0" w:space="0" w:color="auto"/>
            <w:left w:val="none" w:sz="0" w:space="0" w:color="auto"/>
            <w:bottom w:val="none" w:sz="0" w:space="0" w:color="auto"/>
            <w:right w:val="none" w:sz="0" w:space="0" w:color="auto"/>
          </w:divBdr>
        </w:div>
        <w:div w:id="120618755">
          <w:marLeft w:val="446"/>
          <w:marRight w:val="0"/>
          <w:marTop w:val="0"/>
          <w:marBottom w:val="0"/>
          <w:divBdr>
            <w:top w:val="none" w:sz="0" w:space="0" w:color="auto"/>
            <w:left w:val="none" w:sz="0" w:space="0" w:color="auto"/>
            <w:bottom w:val="none" w:sz="0" w:space="0" w:color="auto"/>
            <w:right w:val="none" w:sz="0" w:space="0" w:color="auto"/>
          </w:divBdr>
        </w:div>
        <w:div w:id="1674796846">
          <w:marLeft w:val="446"/>
          <w:marRight w:val="0"/>
          <w:marTop w:val="0"/>
          <w:marBottom w:val="0"/>
          <w:divBdr>
            <w:top w:val="none" w:sz="0" w:space="0" w:color="auto"/>
            <w:left w:val="none" w:sz="0" w:space="0" w:color="auto"/>
            <w:bottom w:val="none" w:sz="0" w:space="0" w:color="auto"/>
            <w:right w:val="none" w:sz="0" w:space="0" w:color="auto"/>
          </w:divBdr>
        </w:div>
        <w:div w:id="488253977">
          <w:marLeft w:val="446"/>
          <w:marRight w:val="0"/>
          <w:marTop w:val="0"/>
          <w:marBottom w:val="0"/>
          <w:divBdr>
            <w:top w:val="none" w:sz="0" w:space="0" w:color="auto"/>
            <w:left w:val="none" w:sz="0" w:space="0" w:color="auto"/>
            <w:bottom w:val="none" w:sz="0" w:space="0" w:color="auto"/>
            <w:right w:val="none" w:sz="0" w:space="0" w:color="auto"/>
          </w:divBdr>
        </w:div>
        <w:div w:id="154104472">
          <w:marLeft w:val="446"/>
          <w:marRight w:val="0"/>
          <w:marTop w:val="0"/>
          <w:marBottom w:val="0"/>
          <w:divBdr>
            <w:top w:val="none" w:sz="0" w:space="0" w:color="auto"/>
            <w:left w:val="none" w:sz="0" w:space="0" w:color="auto"/>
            <w:bottom w:val="none" w:sz="0" w:space="0" w:color="auto"/>
            <w:right w:val="none" w:sz="0" w:space="0" w:color="auto"/>
          </w:divBdr>
        </w:div>
      </w:divsChild>
    </w:div>
    <w:div w:id="2010017448">
      <w:bodyDiv w:val="1"/>
      <w:marLeft w:val="0"/>
      <w:marRight w:val="0"/>
      <w:marTop w:val="0"/>
      <w:marBottom w:val="0"/>
      <w:divBdr>
        <w:top w:val="none" w:sz="0" w:space="0" w:color="auto"/>
        <w:left w:val="none" w:sz="0" w:space="0" w:color="auto"/>
        <w:bottom w:val="none" w:sz="0" w:space="0" w:color="auto"/>
        <w:right w:val="none" w:sz="0" w:space="0" w:color="auto"/>
      </w:divBdr>
      <w:divsChild>
        <w:div w:id="418060080">
          <w:marLeft w:val="446"/>
          <w:marRight w:val="0"/>
          <w:marTop w:val="0"/>
          <w:marBottom w:val="0"/>
          <w:divBdr>
            <w:top w:val="none" w:sz="0" w:space="0" w:color="auto"/>
            <w:left w:val="none" w:sz="0" w:space="0" w:color="auto"/>
            <w:bottom w:val="none" w:sz="0" w:space="0" w:color="auto"/>
            <w:right w:val="none" w:sz="0" w:space="0" w:color="auto"/>
          </w:divBdr>
        </w:div>
        <w:div w:id="1318260945">
          <w:marLeft w:val="446"/>
          <w:marRight w:val="0"/>
          <w:marTop w:val="0"/>
          <w:marBottom w:val="0"/>
          <w:divBdr>
            <w:top w:val="none" w:sz="0" w:space="0" w:color="auto"/>
            <w:left w:val="none" w:sz="0" w:space="0" w:color="auto"/>
            <w:bottom w:val="none" w:sz="0" w:space="0" w:color="auto"/>
            <w:right w:val="none" w:sz="0" w:space="0" w:color="auto"/>
          </w:divBdr>
        </w:div>
        <w:div w:id="1581795930">
          <w:marLeft w:val="446"/>
          <w:marRight w:val="0"/>
          <w:marTop w:val="0"/>
          <w:marBottom w:val="0"/>
          <w:divBdr>
            <w:top w:val="none" w:sz="0" w:space="0" w:color="auto"/>
            <w:left w:val="none" w:sz="0" w:space="0" w:color="auto"/>
            <w:bottom w:val="none" w:sz="0" w:space="0" w:color="auto"/>
            <w:right w:val="none" w:sz="0" w:space="0" w:color="auto"/>
          </w:divBdr>
        </w:div>
        <w:div w:id="884566172">
          <w:marLeft w:val="446"/>
          <w:marRight w:val="0"/>
          <w:marTop w:val="0"/>
          <w:marBottom w:val="0"/>
          <w:divBdr>
            <w:top w:val="none" w:sz="0" w:space="0" w:color="auto"/>
            <w:left w:val="none" w:sz="0" w:space="0" w:color="auto"/>
            <w:bottom w:val="none" w:sz="0" w:space="0" w:color="auto"/>
            <w:right w:val="none" w:sz="0" w:space="0" w:color="auto"/>
          </w:divBdr>
        </w:div>
        <w:div w:id="143413175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a.go.jp/securi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CE418-927A-4B24-BD31-E39E29F9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505</Words>
  <Characters>2880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kamo</dc:creator>
  <cp:keywords/>
  <dc:description/>
  <cp:lastModifiedBy>赤木 伸悟</cp:lastModifiedBy>
  <cp:revision>22</cp:revision>
  <cp:lastPrinted>2020-01-21T08:24:00Z</cp:lastPrinted>
  <dcterms:created xsi:type="dcterms:W3CDTF">2021-06-24T05:21:00Z</dcterms:created>
  <dcterms:modified xsi:type="dcterms:W3CDTF">2021-07-06T07:00:00Z</dcterms:modified>
</cp:coreProperties>
</file>